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E1372" w14:textId="77777777" w:rsidR="00A655B6" w:rsidRPr="00DE0984" w:rsidRDefault="00A655B6" w:rsidP="00A655B6">
      <w:pPr>
        <w:pStyle w:val="NormalWeb"/>
        <w:shd w:val="clear" w:color="auto" w:fill="FFFFFF"/>
        <w:spacing w:before="0" w:beforeAutospacing="0" w:after="0" w:afterAutospacing="0" w:line="335" w:lineRule="atLeast"/>
        <w:jc w:val="center"/>
        <w:textAlignment w:val="baseline"/>
        <w:rPr>
          <w:rStyle w:val="Strong"/>
          <w:rFonts w:ascii="Helvetica Neue" w:hAnsi="Helvetica Neue"/>
          <w:color w:val="444444"/>
          <w:u w:val="single"/>
          <w:bdr w:val="none" w:sz="0" w:space="0" w:color="auto" w:frame="1"/>
        </w:rPr>
      </w:pPr>
      <w:r w:rsidRPr="00DE0984">
        <w:rPr>
          <w:rStyle w:val="Strong"/>
          <w:rFonts w:ascii="Helvetica Neue" w:hAnsi="Helvetica Neue"/>
          <w:color w:val="444444"/>
          <w:sz w:val="28"/>
          <w:u w:val="single"/>
          <w:bdr w:val="none" w:sz="0" w:space="0" w:color="auto" w:frame="1"/>
        </w:rPr>
        <w:t xml:space="preserve">Settlers of </w:t>
      </w:r>
      <w:proofErr w:type="spellStart"/>
      <w:r w:rsidRPr="00DE0984">
        <w:rPr>
          <w:rStyle w:val="Strong"/>
          <w:rFonts w:ascii="Helvetica Neue" w:hAnsi="Helvetica Neue"/>
          <w:color w:val="444444"/>
          <w:sz w:val="28"/>
          <w:u w:val="single"/>
          <w:bdr w:val="none" w:sz="0" w:space="0" w:color="auto" w:frame="1"/>
        </w:rPr>
        <w:t>Catan</w:t>
      </w:r>
      <w:proofErr w:type="spellEnd"/>
      <w:r w:rsidRPr="00DE0984">
        <w:rPr>
          <w:rStyle w:val="Strong"/>
          <w:rFonts w:ascii="Helvetica Neue" w:hAnsi="Helvetica Neue"/>
          <w:color w:val="444444"/>
          <w:sz w:val="28"/>
          <w:u w:val="single"/>
          <w:bdr w:val="none" w:sz="0" w:space="0" w:color="auto" w:frame="1"/>
        </w:rPr>
        <w:t xml:space="preserve"> and Geography Standards</w:t>
      </w:r>
    </w:p>
    <w:p w14:paraId="093CBE94" w14:textId="77777777" w:rsidR="00A655B6" w:rsidRDefault="00A655B6" w:rsidP="00A655B6">
      <w:pPr>
        <w:pStyle w:val="NormalWeb"/>
        <w:shd w:val="clear" w:color="auto" w:fill="FFFFFF"/>
        <w:spacing w:before="0" w:beforeAutospacing="0" w:after="0" w:afterAutospacing="0" w:line="335" w:lineRule="atLeast"/>
        <w:textAlignment w:val="baseline"/>
        <w:rPr>
          <w:rStyle w:val="Strong"/>
          <w:rFonts w:ascii="inherit" w:hAnsi="inherit" w:hint="eastAsia"/>
          <w:color w:val="444444"/>
          <w:bdr w:val="none" w:sz="0" w:space="0" w:color="auto" w:frame="1"/>
        </w:rPr>
      </w:pPr>
      <w:r>
        <w:rPr>
          <w:rStyle w:val="Strong"/>
          <w:rFonts w:ascii="inherit" w:hAnsi="inherit"/>
          <w:color w:val="444444"/>
          <w:bdr w:val="none" w:sz="0" w:space="0" w:color="auto" w:frame="1"/>
        </w:rPr>
        <w:t xml:space="preserve">Playing Settlers of </w:t>
      </w:r>
      <w:proofErr w:type="spellStart"/>
      <w:r>
        <w:rPr>
          <w:rStyle w:val="Strong"/>
          <w:rFonts w:ascii="inherit" w:hAnsi="inherit"/>
          <w:color w:val="444444"/>
          <w:bdr w:val="none" w:sz="0" w:space="0" w:color="auto" w:frame="1"/>
        </w:rPr>
        <w:t>Catan</w:t>
      </w:r>
      <w:proofErr w:type="spellEnd"/>
      <w:r>
        <w:rPr>
          <w:rStyle w:val="Strong"/>
          <w:rFonts w:ascii="inherit" w:hAnsi="inherit"/>
          <w:color w:val="444444"/>
          <w:bdr w:val="none" w:sz="0" w:space="0" w:color="auto" w:frame="1"/>
        </w:rPr>
        <w:t xml:space="preserve"> actually depends on and illustrates many Geography Standards, as explained below.</w:t>
      </w:r>
    </w:p>
    <w:p w14:paraId="7A67F626" w14:textId="77777777" w:rsidR="00A655B6" w:rsidRDefault="00A655B6" w:rsidP="00A655B6">
      <w:pPr>
        <w:pStyle w:val="NormalWeb"/>
        <w:shd w:val="clear" w:color="auto" w:fill="FFFFFF"/>
        <w:spacing w:before="0" w:beforeAutospacing="0" w:after="0" w:afterAutospacing="0" w:line="335" w:lineRule="atLeast"/>
        <w:textAlignment w:val="baseline"/>
        <w:rPr>
          <w:rStyle w:val="Strong"/>
          <w:rFonts w:ascii="inherit" w:hAnsi="inherit" w:hint="eastAsia"/>
          <w:color w:val="444444"/>
          <w:bdr w:val="none" w:sz="0" w:space="0" w:color="auto" w:frame="1"/>
        </w:rPr>
      </w:pPr>
    </w:p>
    <w:p w14:paraId="015B0D77" w14:textId="77777777" w:rsidR="00A655B6" w:rsidRPr="00F6121A" w:rsidRDefault="00A655B6" w:rsidP="00A655B6">
      <w:pPr>
        <w:pStyle w:val="NormalWeb"/>
        <w:shd w:val="clear" w:color="auto" w:fill="FFFFFF"/>
        <w:spacing w:before="0" w:beforeAutospacing="0" w:after="0" w:afterAutospacing="0" w:line="335" w:lineRule="atLeast"/>
        <w:textAlignment w:val="baseline"/>
        <w:rPr>
          <w:rFonts w:ascii="Helvetica Neue" w:hAnsi="Helvetica Neue"/>
          <w:color w:val="444444"/>
          <w:u w:val="single"/>
        </w:rPr>
      </w:pPr>
      <w:r w:rsidRPr="00F6121A">
        <w:rPr>
          <w:rStyle w:val="Strong"/>
          <w:rFonts w:ascii="inherit" w:hAnsi="inherit"/>
          <w:color w:val="444444"/>
          <w:u w:val="single"/>
          <w:bdr w:val="none" w:sz="0" w:space="0" w:color="auto" w:frame="1"/>
        </w:rPr>
        <w:t>Changes occur in the meaning, use, distribution, and importance of resources. </w:t>
      </w:r>
    </w:p>
    <w:p w14:paraId="1D2032DF" w14:textId="77777777" w:rsidR="00A655B6" w:rsidRDefault="00A655B6" w:rsidP="00A655B6">
      <w:pPr>
        <w:pStyle w:val="NormalWeb"/>
        <w:shd w:val="clear" w:color="auto" w:fill="FFFFFF"/>
        <w:spacing w:before="0" w:beforeAutospacing="0" w:after="420" w:afterAutospacing="0" w:line="335" w:lineRule="atLeast"/>
        <w:textAlignment w:val="baseline"/>
        <w:rPr>
          <w:rFonts w:ascii="Helvetica Neue" w:hAnsi="Helvetica Neue"/>
          <w:color w:val="444444"/>
        </w:rPr>
      </w:pPr>
      <w:r>
        <w:rPr>
          <w:rFonts w:ascii="Helvetica Neue" w:hAnsi="Helvetica Neue"/>
          <w:color w:val="444444"/>
        </w:rPr>
        <w:t>The value of specific resources changes as players look to develop their settlements from roads into cities. It’s also important to use the resources that you have. If a seven is rolled and you have more than seven resource cards, you must give up half of them. Wise resource management becomes a key element to winning the game.</w:t>
      </w:r>
    </w:p>
    <w:p w14:paraId="774C6808" w14:textId="77777777" w:rsidR="00A655B6" w:rsidRPr="00F6121A" w:rsidRDefault="00A655B6" w:rsidP="00A655B6">
      <w:pPr>
        <w:pStyle w:val="NormalWeb"/>
        <w:shd w:val="clear" w:color="auto" w:fill="FFFFFF"/>
        <w:spacing w:before="0" w:beforeAutospacing="0" w:after="0" w:afterAutospacing="0" w:line="335" w:lineRule="atLeast"/>
        <w:textAlignment w:val="baseline"/>
        <w:rPr>
          <w:rFonts w:ascii="Helvetica Neue" w:hAnsi="Helvetica Neue"/>
          <w:color w:val="444444"/>
          <w:u w:val="single"/>
        </w:rPr>
      </w:pPr>
      <w:r w:rsidRPr="00F6121A">
        <w:rPr>
          <w:rStyle w:val="Strong"/>
          <w:rFonts w:ascii="inherit" w:hAnsi="inherit"/>
          <w:color w:val="444444"/>
          <w:u w:val="single"/>
          <w:bdr w:val="none" w:sz="0" w:space="0" w:color="auto" w:frame="1"/>
        </w:rPr>
        <w:t>Physical systems (non-living) affect human systems (living). </w:t>
      </w:r>
    </w:p>
    <w:p w14:paraId="493FEA23" w14:textId="77777777" w:rsidR="00A655B6" w:rsidRDefault="00A655B6" w:rsidP="00A655B6">
      <w:pPr>
        <w:pStyle w:val="NormalWeb"/>
        <w:shd w:val="clear" w:color="auto" w:fill="FFFFFF"/>
        <w:spacing w:before="0" w:beforeAutospacing="0" w:after="420" w:afterAutospacing="0" w:line="335" w:lineRule="atLeast"/>
        <w:textAlignment w:val="baseline"/>
        <w:rPr>
          <w:rFonts w:ascii="Helvetica Neue" w:hAnsi="Helvetica Neue"/>
          <w:color w:val="444444"/>
        </w:rPr>
      </w:pPr>
      <w:r>
        <w:rPr>
          <w:rFonts w:ascii="Helvetica Neue" w:hAnsi="Helvetica Neue"/>
          <w:color w:val="444444"/>
        </w:rPr>
        <w:t>Obtain and manage your physical resources better than your competitors—win the game. It’s that simple.</w:t>
      </w:r>
    </w:p>
    <w:p w14:paraId="34062040" w14:textId="77777777" w:rsidR="00A655B6" w:rsidRPr="00F6121A" w:rsidRDefault="00A655B6" w:rsidP="00A655B6">
      <w:pPr>
        <w:pStyle w:val="NormalWeb"/>
        <w:shd w:val="clear" w:color="auto" w:fill="FFFFFF"/>
        <w:spacing w:before="0" w:beforeAutospacing="0" w:after="0" w:afterAutospacing="0" w:line="335" w:lineRule="atLeast"/>
        <w:textAlignment w:val="baseline"/>
        <w:rPr>
          <w:rFonts w:ascii="Helvetica Neue" w:hAnsi="Helvetica Neue"/>
          <w:u w:val="single"/>
        </w:rPr>
      </w:pPr>
      <w:r w:rsidRPr="00F6121A">
        <w:rPr>
          <w:rStyle w:val="Strong"/>
          <w:rFonts w:ascii="inherit" w:hAnsi="inherit"/>
          <w:u w:val="single"/>
          <w:bdr w:val="none" w:sz="0" w:space="0" w:color="auto" w:frame="1"/>
        </w:rPr>
        <w:t>The forces of cooperation and conflict among people influence the division and control of Earth’s surface. </w:t>
      </w:r>
    </w:p>
    <w:p w14:paraId="6A10016D" w14:textId="77777777" w:rsidR="00A655B6" w:rsidRDefault="00A655B6" w:rsidP="00A655B6">
      <w:pPr>
        <w:pStyle w:val="NormalWeb"/>
        <w:shd w:val="clear" w:color="auto" w:fill="FFFFFF"/>
        <w:spacing w:before="0" w:beforeAutospacing="0" w:after="420" w:afterAutospacing="0" w:line="335" w:lineRule="atLeast"/>
        <w:textAlignment w:val="baseline"/>
        <w:rPr>
          <w:rFonts w:ascii="Helvetica Neue" w:hAnsi="Helvetica Neue"/>
          <w:color w:val="444444"/>
        </w:rPr>
      </w:pPr>
      <w:r>
        <w:rPr>
          <w:rFonts w:ascii="Helvetica Neue" w:hAnsi="Helvetica Neue"/>
          <w:color w:val="444444"/>
        </w:rPr>
        <w:t>Players may trade resource cards with one another, and tensions run high during Settlers. Friends are made and wars are waged.</w:t>
      </w:r>
    </w:p>
    <w:p w14:paraId="0313AC0F" w14:textId="77777777" w:rsidR="00A655B6" w:rsidRPr="00F6121A" w:rsidRDefault="00A655B6" w:rsidP="00A655B6">
      <w:pPr>
        <w:pStyle w:val="NormalWeb"/>
        <w:shd w:val="clear" w:color="auto" w:fill="FFFFFF"/>
        <w:spacing w:before="0" w:beforeAutospacing="0" w:after="0" w:afterAutospacing="0" w:line="335" w:lineRule="atLeast"/>
        <w:textAlignment w:val="baseline"/>
        <w:rPr>
          <w:rFonts w:ascii="Helvetica Neue" w:hAnsi="Helvetica Neue"/>
          <w:u w:val="single"/>
        </w:rPr>
      </w:pPr>
      <w:r w:rsidRPr="00F6121A">
        <w:rPr>
          <w:rStyle w:val="Strong"/>
          <w:rFonts w:ascii="inherit" w:hAnsi="inherit"/>
          <w:u w:val="single"/>
          <w:bdr w:val="none" w:sz="0" w:space="0" w:color="auto" w:frame="1"/>
        </w:rPr>
        <w:t>Patterns and networks of economic dependence develop on Earth’s surface. </w:t>
      </w:r>
    </w:p>
    <w:p w14:paraId="24BC7FC9" w14:textId="77777777" w:rsidR="00A655B6" w:rsidRDefault="00A655B6" w:rsidP="00A655B6">
      <w:pPr>
        <w:pStyle w:val="NormalWeb"/>
        <w:shd w:val="clear" w:color="auto" w:fill="FFFFFF"/>
        <w:spacing w:before="0" w:beforeAutospacing="0" w:after="420" w:afterAutospacing="0" w:line="335" w:lineRule="atLeast"/>
        <w:textAlignment w:val="baseline"/>
        <w:rPr>
          <w:rFonts w:ascii="Helvetica Neue" w:hAnsi="Helvetica Neue"/>
          <w:color w:val="444444"/>
        </w:rPr>
      </w:pPr>
      <w:r>
        <w:rPr>
          <w:rFonts w:ascii="Helvetica Neue" w:hAnsi="Helvetica Neue"/>
          <w:color w:val="444444"/>
        </w:rPr>
        <w:t xml:space="preserve">It becomes very clear, very quickly (and very visually) which areas of </w:t>
      </w:r>
      <w:proofErr w:type="spellStart"/>
      <w:r>
        <w:rPr>
          <w:rFonts w:ascii="Helvetica Neue" w:hAnsi="Helvetica Neue"/>
          <w:color w:val="444444"/>
        </w:rPr>
        <w:t>Catan</w:t>
      </w:r>
      <w:proofErr w:type="spellEnd"/>
      <w:r>
        <w:rPr>
          <w:rFonts w:ascii="Helvetica Neue" w:hAnsi="Helvetica Neue"/>
          <w:color w:val="444444"/>
        </w:rPr>
        <w:t xml:space="preserve"> are the most productive in producing resources. Everyone chooses to build on lumber and brick, but no one chooses to build on desert.</w:t>
      </w:r>
    </w:p>
    <w:p w14:paraId="6E7F0EAC" w14:textId="77777777" w:rsidR="00A655B6" w:rsidRPr="00F6121A" w:rsidRDefault="00A655B6" w:rsidP="00A655B6">
      <w:pPr>
        <w:pStyle w:val="NormalWeb"/>
        <w:shd w:val="clear" w:color="auto" w:fill="FFFFFF"/>
        <w:spacing w:before="0" w:beforeAutospacing="0" w:after="0" w:afterAutospacing="0" w:line="335" w:lineRule="atLeast"/>
        <w:textAlignment w:val="baseline"/>
        <w:rPr>
          <w:rFonts w:ascii="Helvetica Neue" w:hAnsi="Helvetica Neue"/>
          <w:u w:val="single"/>
        </w:rPr>
      </w:pPr>
      <w:r w:rsidRPr="00F6121A">
        <w:rPr>
          <w:rStyle w:val="Strong"/>
          <w:rFonts w:ascii="inherit" w:hAnsi="inherit"/>
          <w:u w:val="single"/>
          <w:bdr w:val="none" w:sz="0" w:space="0" w:color="auto" w:frame="1"/>
        </w:rPr>
        <w:t>Geography analyzes the spatial organization of people, places, and environments on Earth’s surface. </w:t>
      </w:r>
    </w:p>
    <w:p w14:paraId="1B62C65C" w14:textId="77777777" w:rsidR="00A655B6" w:rsidRDefault="00A655B6" w:rsidP="00A655B6">
      <w:pPr>
        <w:pStyle w:val="NormalWeb"/>
        <w:shd w:val="clear" w:color="auto" w:fill="FFFFFF"/>
        <w:spacing w:before="0" w:beforeAutospacing="0" w:after="420" w:afterAutospacing="0" w:line="335" w:lineRule="atLeast"/>
        <w:textAlignment w:val="baseline"/>
        <w:rPr>
          <w:rFonts w:ascii="Helvetica Neue" w:hAnsi="Helvetica Neue"/>
          <w:color w:val="444444"/>
        </w:rPr>
      </w:pPr>
      <w:r>
        <w:rPr>
          <w:rFonts w:ascii="Helvetica Neue" w:hAnsi="Helvetica Neue"/>
          <w:color w:val="444444"/>
        </w:rPr>
        <w:t xml:space="preserve">The game board is literally a map. A map! A player must be able to visualize connections between resources in order to be successful. </w:t>
      </w:r>
    </w:p>
    <w:p w14:paraId="37608439" w14:textId="77777777" w:rsidR="00A655B6" w:rsidRPr="00F6121A" w:rsidRDefault="00A655B6" w:rsidP="00A655B6">
      <w:pPr>
        <w:pStyle w:val="NormalWeb"/>
        <w:shd w:val="clear" w:color="auto" w:fill="FFFFFF"/>
        <w:spacing w:before="0" w:beforeAutospacing="0" w:after="0" w:afterAutospacing="0" w:line="335" w:lineRule="atLeast"/>
        <w:textAlignment w:val="baseline"/>
        <w:rPr>
          <w:rFonts w:ascii="Helvetica Neue" w:hAnsi="Helvetica Neue"/>
          <w:u w:val="single"/>
        </w:rPr>
      </w:pPr>
      <w:r w:rsidRPr="00F6121A">
        <w:rPr>
          <w:rStyle w:val="Strong"/>
          <w:rFonts w:ascii="inherit" w:hAnsi="inherit"/>
          <w:u w:val="single"/>
          <w:bdr w:val="none" w:sz="0" w:space="0" w:color="auto" w:frame="1"/>
        </w:rPr>
        <w:t>There are processes, patterns, and functions of human settlement. </w:t>
      </w:r>
    </w:p>
    <w:p w14:paraId="0CBD5F85" w14:textId="77777777" w:rsidR="00A655B6" w:rsidRDefault="00A655B6" w:rsidP="00A655B6">
      <w:pPr>
        <w:pStyle w:val="NormalWeb"/>
        <w:shd w:val="clear" w:color="auto" w:fill="FFFFFF"/>
        <w:spacing w:before="0" w:beforeAutospacing="0" w:after="420" w:afterAutospacing="0" w:line="335" w:lineRule="atLeast"/>
        <w:textAlignment w:val="baseline"/>
        <w:rPr>
          <w:rFonts w:ascii="Helvetica Neue" w:hAnsi="Helvetica Neue"/>
          <w:color w:val="444444"/>
        </w:rPr>
      </w:pPr>
      <w:r>
        <w:rPr>
          <w:rFonts w:ascii="Helvetica Neue" w:hAnsi="Helvetica Neue"/>
          <w:color w:val="444444"/>
        </w:rPr>
        <w:t>The location of resources dictates where roads, settlements, and cities are built. Additionally, the role of coasts is very interesting. There are various ports around the game board that allow players to exchange resource cards in for different resources at the bank. This is a great metaphor for reasons behind the development of coastal cities.</w:t>
      </w:r>
    </w:p>
    <w:p w14:paraId="58061881" w14:textId="77777777" w:rsidR="00DE0984" w:rsidRPr="00F6121A" w:rsidRDefault="00A655B6">
      <w:pPr>
        <w:rPr>
          <w:rStyle w:val="Strong"/>
          <w:rFonts w:ascii="Helvetica Neue" w:hAnsi="Helvetica Neue"/>
          <w:i/>
          <w:sz w:val="30"/>
          <w:u w:val="single"/>
          <w:bdr w:val="none" w:sz="0" w:space="0" w:color="auto" w:frame="1"/>
        </w:rPr>
      </w:pPr>
      <w:r w:rsidRPr="00F6121A">
        <w:rPr>
          <w:rStyle w:val="Strong"/>
          <w:rFonts w:ascii="Helvetica Neue" w:hAnsi="Helvetica Neue"/>
          <w:i/>
          <w:sz w:val="30"/>
          <w:u w:val="single"/>
          <w:bdr w:val="none" w:sz="0" w:space="0" w:color="auto" w:frame="1"/>
        </w:rPr>
        <w:t xml:space="preserve">Assignment:  </w:t>
      </w:r>
    </w:p>
    <w:p w14:paraId="7CE6E6A0" w14:textId="77777777" w:rsidR="00B83C15" w:rsidRPr="00F6121A" w:rsidRDefault="00A655B6">
      <w:pPr>
        <w:rPr>
          <w:i/>
        </w:rPr>
      </w:pPr>
      <w:r w:rsidRPr="00F6121A">
        <w:rPr>
          <w:rStyle w:val="Strong"/>
          <w:rFonts w:ascii="Helvetica Neue" w:hAnsi="Helvetica Neue"/>
          <w:i/>
          <w:bdr w:val="none" w:sz="0" w:space="0" w:color="auto" w:frame="1"/>
        </w:rPr>
        <w:t xml:space="preserve">Choose two of the </w:t>
      </w:r>
      <w:r w:rsidR="00DE0984" w:rsidRPr="00F6121A">
        <w:rPr>
          <w:rStyle w:val="Strong"/>
          <w:rFonts w:ascii="Helvetica Neue" w:hAnsi="Helvetica Neue"/>
          <w:i/>
          <w:bdr w:val="none" w:sz="0" w:space="0" w:color="auto" w:frame="1"/>
        </w:rPr>
        <w:t>above standards</w:t>
      </w:r>
      <w:r w:rsidRPr="00F6121A">
        <w:rPr>
          <w:rStyle w:val="Strong"/>
          <w:rFonts w:ascii="Helvetica Neue" w:hAnsi="Helvetica Neue"/>
          <w:i/>
          <w:bdr w:val="none" w:sz="0" w:space="0" w:color="auto" w:frame="1"/>
        </w:rPr>
        <w:t xml:space="preserve"> and explain how they </w:t>
      </w:r>
      <w:r w:rsidR="00DE0984" w:rsidRPr="00F6121A">
        <w:rPr>
          <w:rStyle w:val="Strong"/>
          <w:rFonts w:ascii="Helvetica Neue" w:hAnsi="Helvetica Neue"/>
          <w:i/>
          <w:bdr w:val="none" w:sz="0" w:space="0" w:color="auto" w:frame="1"/>
        </w:rPr>
        <w:t>played out during your game of Settler</w:t>
      </w:r>
      <w:r w:rsidR="00DF1753">
        <w:rPr>
          <w:rStyle w:val="Strong"/>
          <w:rFonts w:ascii="Helvetica Neue" w:hAnsi="Helvetica Neue"/>
          <w:i/>
          <w:bdr w:val="none" w:sz="0" w:space="0" w:color="auto" w:frame="1"/>
        </w:rPr>
        <w:t xml:space="preserve">s of </w:t>
      </w:r>
      <w:proofErr w:type="spellStart"/>
      <w:r w:rsidR="00DF1753">
        <w:rPr>
          <w:rStyle w:val="Strong"/>
          <w:rFonts w:ascii="Helvetica Neue" w:hAnsi="Helvetica Neue"/>
          <w:i/>
          <w:bdr w:val="none" w:sz="0" w:space="0" w:color="auto" w:frame="1"/>
        </w:rPr>
        <w:t>Catan</w:t>
      </w:r>
      <w:proofErr w:type="spellEnd"/>
      <w:r w:rsidR="00DF1753">
        <w:rPr>
          <w:rStyle w:val="Strong"/>
          <w:rFonts w:ascii="Helvetica Neue" w:hAnsi="Helvetica Neue"/>
          <w:i/>
          <w:bdr w:val="none" w:sz="0" w:space="0" w:color="auto" w:frame="1"/>
        </w:rPr>
        <w:t>.  Write at least six</w:t>
      </w:r>
      <w:r w:rsidR="00DE0984" w:rsidRPr="00F6121A">
        <w:rPr>
          <w:rStyle w:val="Strong"/>
          <w:rFonts w:ascii="Helvetica Neue" w:hAnsi="Helvetica Neue"/>
          <w:i/>
          <w:bdr w:val="none" w:sz="0" w:space="0" w:color="auto" w:frame="1"/>
        </w:rPr>
        <w:t xml:space="preserve"> </w:t>
      </w:r>
      <w:r w:rsidR="00DF1753">
        <w:rPr>
          <w:rStyle w:val="Strong"/>
          <w:rFonts w:ascii="Helvetica Neue" w:hAnsi="Helvetica Neue"/>
          <w:i/>
          <w:bdr w:val="none" w:sz="0" w:space="0" w:color="auto" w:frame="1"/>
        </w:rPr>
        <w:t>sentences for each standard (12</w:t>
      </w:r>
      <w:bookmarkStart w:id="0" w:name="_GoBack"/>
      <w:bookmarkEnd w:id="0"/>
      <w:r w:rsidR="00DE0984" w:rsidRPr="00F6121A">
        <w:rPr>
          <w:rStyle w:val="Strong"/>
          <w:rFonts w:ascii="Helvetica Neue" w:hAnsi="Helvetica Neue"/>
          <w:i/>
          <w:bdr w:val="none" w:sz="0" w:space="0" w:color="auto" w:frame="1"/>
        </w:rPr>
        <w:t xml:space="preserve"> sentences total).</w:t>
      </w:r>
    </w:p>
    <w:sectPr w:rsidR="00B83C15" w:rsidRPr="00F6121A" w:rsidSect="00A65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B6"/>
    <w:rsid w:val="00A655B6"/>
    <w:rsid w:val="00B83C15"/>
    <w:rsid w:val="00DE0984"/>
    <w:rsid w:val="00DF1753"/>
    <w:rsid w:val="00F61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82A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5B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655B6"/>
    <w:rPr>
      <w:b/>
      <w:bCs/>
    </w:rPr>
  </w:style>
  <w:style w:type="character" w:styleId="Hyperlink">
    <w:name w:val="Hyperlink"/>
    <w:basedOn w:val="DefaultParagraphFont"/>
    <w:uiPriority w:val="99"/>
    <w:semiHidden/>
    <w:unhideWhenUsed/>
    <w:rsid w:val="00A655B6"/>
    <w:rPr>
      <w:color w:val="0000FF"/>
      <w:u w:val="single"/>
    </w:rPr>
  </w:style>
  <w:style w:type="character" w:styleId="FollowedHyperlink">
    <w:name w:val="FollowedHyperlink"/>
    <w:basedOn w:val="DefaultParagraphFont"/>
    <w:uiPriority w:val="99"/>
    <w:semiHidden/>
    <w:unhideWhenUsed/>
    <w:rsid w:val="00A655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5B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655B6"/>
    <w:rPr>
      <w:b/>
      <w:bCs/>
    </w:rPr>
  </w:style>
  <w:style w:type="character" w:styleId="Hyperlink">
    <w:name w:val="Hyperlink"/>
    <w:basedOn w:val="DefaultParagraphFont"/>
    <w:uiPriority w:val="99"/>
    <w:semiHidden/>
    <w:unhideWhenUsed/>
    <w:rsid w:val="00A655B6"/>
    <w:rPr>
      <w:color w:val="0000FF"/>
      <w:u w:val="single"/>
    </w:rPr>
  </w:style>
  <w:style w:type="character" w:styleId="FollowedHyperlink">
    <w:name w:val="FollowedHyperlink"/>
    <w:basedOn w:val="DefaultParagraphFont"/>
    <w:uiPriority w:val="99"/>
    <w:semiHidden/>
    <w:unhideWhenUsed/>
    <w:rsid w:val="00A65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6936">
      <w:bodyDiv w:val="1"/>
      <w:marLeft w:val="0"/>
      <w:marRight w:val="0"/>
      <w:marTop w:val="0"/>
      <w:marBottom w:val="0"/>
      <w:divBdr>
        <w:top w:val="none" w:sz="0" w:space="0" w:color="auto"/>
        <w:left w:val="none" w:sz="0" w:space="0" w:color="auto"/>
        <w:bottom w:val="none" w:sz="0" w:space="0" w:color="auto"/>
        <w:right w:val="none" w:sz="0" w:space="0" w:color="auto"/>
      </w:divBdr>
    </w:div>
    <w:div w:id="568734002">
      <w:bodyDiv w:val="1"/>
      <w:marLeft w:val="0"/>
      <w:marRight w:val="0"/>
      <w:marTop w:val="0"/>
      <w:marBottom w:val="0"/>
      <w:divBdr>
        <w:top w:val="none" w:sz="0" w:space="0" w:color="auto"/>
        <w:left w:val="none" w:sz="0" w:space="0" w:color="auto"/>
        <w:bottom w:val="none" w:sz="0" w:space="0" w:color="auto"/>
        <w:right w:val="none" w:sz="0" w:space="0" w:color="auto"/>
      </w:divBdr>
    </w:div>
    <w:div w:id="901716377">
      <w:bodyDiv w:val="1"/>
      <w:marLeft w:val="0"/>
      <w:marRight w:val="0"/>
      <w:marTop w:val="0"/>
      <w:marBottom w:val="0"/>
      <w:divBdr>
        <w:top w:val="none" w:sz="0" w:space="0" w:color="auto"/>
        <w:left w:val="none" w:sz="0" w:space="0" w:color="auto"/>
        <w:bottom w:val="none" w:sz="0" w:space="0" w:color="auto"/>
        <w:right w:val="none" w:sz="0" w:space="0" w:color="auto"/>
      </w:divBdr>
    </w:div>
    <w:div w:id="1606575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311</Words>
  <Characters>1774</Characters>
  <Application>Microsoft Macintosh Word</Application>
  <DocSecurity>0</DocSecurity>
  <Lines>14</Lines>
  <Paragraphs>4</Paragraphs>
  <ScaleCrop>false</ScaleCrop>
  <Company>North Star Academy</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dc:creator>
  <cp:keywords/>
  <dc:description/>
  <cp:lastModifiedBy>Melissa</cp:lastModifiedBy>
  <cp:revision>2</cp:revision>
  <dcterms:created xsi:type="dcterms:W3CDTF">2014-11-05T15:42:00Z</dcterms:created>
  <dcterms:modified xsi:type="dcterms:W3CDTF">2015-11-24T15:14:00Z</dcterms:modified>
</cp:coreProperties>
</file>