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7D" w:rsidRP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557D">
        <w:rPr>
          <w:sz w:val="28"/>
          <w:szCs w:val="28"/>
        </w:rPr>
        <w:t>Stand on your chair and wave a paper, yelling, “Extra, extra! French lose war here in America!  Treaty of Paris signed!”</w:t>
      </w:r>
    </w:p>
    <w:p w:rsidR="00B7557D" w:rsidRDefault="00B7557D" w:rsidP="00B7557D">
      <w:pPr>
        <w:ind w:left="360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Jump up and shout, “</w:t>
      </w:r>
      <w:proofErr w:type="spellStart"/>
      <w:r>
        <w:rPr>
          <w:sz w:val="28"/>
          <w:szCs w:val="28"/>
        </w:rPr>
        <w:t>Woohoo</w:t>
      </w:r>
      <w:proofErr w:type="spellEnd"/>
      <w:r>
        <w:rPr>
          <w:sz w:val="28"/>
          <w:szCs w:val="28"/>
        </w:rPr>
        <w:t>! Go Britain!”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Run to the front board and write </w:t>
      </w:r>
      <w:r>
        <w:rPr>
          <w:i/>
          <w:sz w:val="28"/>
          <w:szCs w:val="28"/>
        </w:rPr>
        <w:t>Proclamation of 1763</w:t>
      </w:r>
      <w:r>
        <w:rPr>
          <w:sz w:val="28"/>
          <w:szCs w:val="28"/>
        </w:rPr>
        <w:t>.  Then say to the class: “Don’t go beyond the Appalachian Mountains!”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up and say in a sassy voice, “Excuse me?  I thought we were fighting for that land!”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the door and yell into the hallway, “I’m moving west anyway!”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the front of the room and lay on the floor and say, “I’m Britain.  I’m in so much debt!”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on your desk and say the following in a British accent.  “I, George Grenville, think the colonists should share the burden of paying the debt.  We fought for them.”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Run to the board and write </w:t>
      </w:r>
      <w:r>
        <w:rPr>
          <w:i/>
          <w:sz w:val="28"/>
          <w:szCs w:val="28"/>
        </w:rPr>
        <w:t>Sugar Act</w:t>
      </w:r>
      <w:r>
        <w:rPr>
          <w:sz w:val="28"/>
          <w:szCs w:val="28"/>
        </w:rPr>
        <w:t>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around the room once saying, “Smuggling sugar” over and over again.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Chase the person running around the room and say “I’ll catch you!” over and over again.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Run to the board and write </w:t>
      </w:r>
      <w:r>
        <w:rPr>
          <w:i/>
          <w:sz w:val="28"/>
          <w:szCs w:val="28"/>
        </w:rPr>
        <w:t>Stamp Act</w:t>
      </w:r>
      <w:r>
        <w:rPr>
          <w:sz w:val="28"/>
          <w:szCs w:val="28"/>
        </w:rPr>
        <w:t>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on your chair and say in a British accent, “I, George Grenville, persuade Parliament to tax paper.”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Grab a paper off of someone’s desk and pretend to stamp it.  Then say, “You have been taxed!”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to the door and yell, “No taxation without representation!”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to the front of the room.  Point your finger in the air and say, “we will write a petition to King George!”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the word petition on a paper on the front table,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leave it there.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Grab the piece of paper from the front table and go sit on the stool in the front of the room.  Look at the paper,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throw it on the floor.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up and shout, “I boycott British goods!” Stomp your foot.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sit on the stool in the front of the room.  Then say, “Fine!”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Run to the board and cross out </w:t>
      </w:r>
      <w:r>
        <w:rPr>
          <w:i/>
          <w:sz w:val="28"/>
          <w:szCs w:val="28"/>
        </w:rPr>
        <w:t>Stamp Act</w:t>
      </w:r>
      <w:r>
        <w:rPr>
          <w:sz w:val="28"/>
          <w:szCs w:val="28"/>
        </w:rPr>
        <w:t xml:space="preserve">.  Write the word </w:t>
      </w:r>
      <w:r>
        <w:rPr>
          <w:i/>
          <w:sz w:val="28"/>
          <w:szCs w:val="28"/>
        </w:rPr>
        <w:t>repealed</w:t>
      </w:r>
      <w:r>
        <w:rPr>
          <w:sz w:val="28"/>
          <w:szCs w:val="28"/>
        </w:rPr>
        <w:t xml:space="preserve"> by it.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on your desk and shout, “I am George Grenville!  You are cowards, you are afraid of the Americans, you dare not tax America!”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on your chair and point to the last person to speak and yell, “Fear? Cowards? I am Charles Townshend!  I dare tax America!”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>
        <w:rPr>
          <w:i/>
          <w:sz w:val="28"/>
          <w:szCs w:val="28"/>
        </w:rPr>
        <w:t>Townshend Acts</w:t>
      </w:r>
      <w:r>
        <w:rPr>
          <w:sz w:val="28"/>
          <w:szCs w:val="28"/>
        </w:rPr>
        <w:t xml:space="preserve"> on the board.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>
        <w:rPr>
          <w:i/>
          <w:sz w:val="28"/>
          <w:szCs w:val="28"/>
        </w:rPr>
        <w:t>glass and paper</w:t>
      </w:r>
      <w:r>
        <w:rPr>
          <w:sz w:val="28"/>
          <w:szCs w:val="28"/>
        </w:rPr>
        <w:t xml:space="preserve"> under </w:t>
      </w:r>
      <w:r>
        <w:rPr>
          <w:i/>
          <w:sz w:val="28"/>
          <w:szCs w:val="28"/>
        </w:rPr>
        <w:t xml:space="preserve">Townshend Acts </w:t>
      </w:r>
      <w:r>
        <w:rPr>
          <w:sz w:val="28"/>
          <w:szCs w:val="28"/>
        </w:rPr>
        <w:t>on the board.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>
        <w:rPr>
          <w:i/>
          <w:sz w:val="28"/>
          <w:szCs w:val="28"/>
        </w:rPr>
        <w:t>paint and lead</w:t>
      </w:r>
      <w:r>
        <w:rPr>
          <w:sz w:val="28"/>
          <w:szCs w:val="28"/>
        </w:rPr>
        <w:t xml:space="preserve"> under </w:t>
      </w:r>
      <w:r>
        <w:rPr>
          <w:i/>
          <w:sz w:val="28"/>
          <w:szCs w:val="28"/>
        </w:rPr>
        <w:t>glass and paper</w:t>
      </w:r>
      <w:r>
        <w:rPr>
          <w:sz w:val="28"/>
          <w:szCs w:val="28"/>
        </w:rPr>
        <w:t xml:space="preserve"> on the board.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>
        <w:rPr>
          <w:i/>
          <w:sz w:val="28"/>
          <w:szCs w:val="28"/>
        </w:rPr>
        <w:t xml:space="preserve">TEA </w:t>
      </w:r>
      <w:r>
        <w:rPr>
          <w:sz w:val="28"/>
          <w:szCs w:val="28"/>
        </w:rPr>
        <w:t xml:space="preserve">under </w:t>
      </w:r>
      <w:r>
        <w:rPr>
          <w:i/>
          <w:sz w:val="28"/>
          <w:szCs w:val="28"/>
        </w:rPr>
        <w:t xml:space="preserve">paint and lead </w:t>
      </w:r>
      <w:r>
        <w:rPr>
          <w:sz w:val="28"/>
          <w:szCs w:val="28"/>
        </w:rPr>
        <w:t>on the board.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Write </w:t>
      </w:r>
      <w:r>
        <w:rPr>
          <w:i/>
          <w:sz w:val="28"/>
          <w:szCs w:val="28"/>
        </w:rPr>
        <w:t>+ lots!</w:t>
      </w:r>
      <w:r>
        <w:rPr>
          <w:sz w:val="28"/>
          <w:szCs w:val="28"/>
        </w:rPr>
        <w:t xml:space="preserve"> Under </w:t>
      </w:r>
      <w:r>
        <w:rPr>
          <w:i/>
          <w:sz w:val="28"/>
          <w:szCs w:val="28"/>
        </w:rPr>
        <w:t>TEA</w:t>
      </w:r>
      <w:r>
        <w:rPr>
          <w:sz w:val="28"/>
          <w:szCs w:val="28"/>
        </w:rPr>
        <w:t xml:space="preserve"> on the board.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Run to the front of the room and whisper,” I’m smuggling. </w:t>
      </w:r>
      <w:proofErr w:type="spellStart"/>
      <w:r>
        <w:rPr>
          <w:sz w:val="28"/>
          <w:szCs w:val="28"/>
        </w:rPr>
        <w:t>Shhhhh</w:t>
      </w:r>
      <w:proofErr w:type="spellEnd"/>
      <w:r>
        <w:rPr>
          <w:sz w:val="28"/>
          <w:szCs w:val="28"/>
        </w:rPr>
        <w:t>!” Wait until someone yells “smuggler” before you sit down.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to the person smuggling and say officially, “With this writ of assistance I can inspect your ship.”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up and yell, “Smuggler!”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to the person who did #29 and say, “You are violating our rights as British citizens!”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Grab a piece of paper and run to the front of the room.  Say, “We will all sign this nonimportation agreement!  We will not import goods taxed by the Townshend Acts!”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Stand up and say, “No </w:t>
      </w:r>
      <w:proofErr w:type="spellStart"/>
      <w:proofErr w:type="gram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proofErr w:type="gramEnd"/>
      <w:r>
        <w:rPr>
          <w:sz w:val="28"/>
          <w:szCs w:val="28"/>
        </w:rPr>
        <w:t>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Stand up and say, “Hear </w:t>
      </w:r>
      <w:proofErr w:type="spellStart"/>
      <w:r>
        <w:rPr>
          <w:sz w:val="28"/>
          <w:szCs w:val="28"/>
        </w:rPr>
        <w:t>hear</w:t>
      </w:r>
      <w:proofErr w:type="spellEnd"/>
      <w:r>
        <w:rPr>
          <w:sz w:val="28"/>
          <w:szCs w:val="28"/>
        </w:rPr>
        <w:t>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to the middle of the room and say, “We, the Sons of Liberty, will not stand for this!”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in the middle of the room.  Spin around and say, “I’m a straw version of a tax collector.  I’m on fire!”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Stand on your chair and say, “I’m Patrick Henry!  British politics are terrible!”  Wait for someone to yell treason,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say, “If this be treason, make the most of it!”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CB54BE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#37</w:t>
      </w:r>
      <w:bookmarkStart w:id="0" w:name="_GoBack"/>
      <w:bookmarkEnd w:id="0"/>
      <w:r w:rsidR="00B7557D">
        <w:rPr>
          <w:sz w:val="28"/>
          <w:szCs w:val="28"/>
        </w:rPr>
        <w:t xml:space="preserve"> says that British politics are terrible, yell, “TREASON!”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British accent, say, “We must send some troops to protect our own!”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Crumple a paper and throw it across the room. 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 up the paper that was thrown.  Yell, “How dare you!”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Yell, “BANG, POW, BAM, SPLAT!”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to the door and yell into the hall, “Boston Massacre!”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and say, “Committees of Correspondence will let the colonies know what awful things are happening in Boston!”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>
        <w:rPr>
          <w:i/>
          <w:sz w:val="28"/>
          <w:szCs w:val="28"/>
        </w:rPr>
        <w:t>Tea Act</w:t>
      </w:r>
      <w:r>
        <w:rPr>
          <w:sz w:val="28"/>
          <w:szCs w:val="28"/>
        </w:rPr>
        <w:t xml:space="preserve"> on the board,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say to the class, “A tax on tea!”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and say, “Well, then I’m drinking coffee!”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Jump up and down and yell, “Boycott tea! Don’t buy tea!”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Yell, “Let’s have a tea party!”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up and pretend to be an Indian.  Then say, “</w:t>
      </w:r>
      <w:proofErr w:type="spellStart"/>
      <w:r>
        <w:rPr>
          <w:sz w:val="28"/>
          <w:szCs w:val="28"/>
        </w:rPr>
        <w:t>Haha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jk</w:t>
      </w:r>
      <w:proofErr w:type="spellEnd"/>
      <w:r>
        <w:rPr>
          <w:sz w:val="28"/>
          <w:szCs w:val="28"/>
        </w:rPr>
        <w:t>.”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and shake your fist, saying, “Boston must be punished!”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>
        <w:rPr>
          <w:i/>
          <w:sz w:val="28"/>
          <w:szCs w:val="28"/>
        </w:rPr>
        <w:t>Intolerable Acts</w:t>
      </w:r>
      <w:r>
        <w:rPr>
          <w:sz w:val="28"/>
          <w:szCs w:val="28"/>
        </w:rPr>
        <w:t xml:space="preserve"> on the board.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and say, “Boston port shut down!”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and say, “No town meetings!”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and say, “Trials in Britain, not the colonies!”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and say, “British troops can force citizens to let them stay in their homes!”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to the front of the room and yell, “This is intolerable!”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and say, “We will support you, Boston!”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and say, “We must do something!”</w:t>
      </w:r>
    </w:p>
    <w:p w:rsidR="00B7557D" w:rsidRPr="00B7557D" w:rsidRDefault="00B7557D" w:rsidP="00B7557D">
      <w:pPr>
        <w:pStyle w:val="ListParagraph"/>
        <w:rPr>
          <w:sz w:val="28"/>
          <w:szCs w:val="28"/>
        </w:rPr>
      </w:pPr>
    </w:p>
    <w:p w:rsidR="00B7557D" w:rsidRPr="00B7557D" w:rsidRDefault="00B7557D" w:rsidP="00B7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and say, “The First Continental Congress is now in session!”</w:t>
      </w:r>
    </w:p>
    <w:sectPr w:rsidR="00B7557D" w:rsidRPr="00B7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13C"/>
    <w:multiLevelType w:val="hybridMultilevel"/>
    <w:tmpl w:val="7732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7D"/>
    <w:rsid w:val="00B7557D"/>
    <w:rsid w:val="00CB54BE"/>
    <w:rsid w:val="00D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671</Words>
  <Characters>3825</Characters>
  <Application>Microsoft Office Word</Application>
  <DocSecurity>0</DocSecurity>
  <Lines>31</Lines>
  <Paragraphs>8</Paragraphs>
  <ScaleCrop>false</ScaleCrop>
  <Company>TCSD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 Nay</dc:creator>
  <cp:lastModifiedBy>Annaka Nay</cp:lastModifiedBy>
  <cp:revision>2</cp:revision>
  <cp:lastPrinted>2011-12-02T18:50:00Z</cp:lastPrinted>
  <dcterms:created xsi:type="dcterms:W3CDTF">2011-12-01T16:04:00Z</dcterms:created>
  <dcterms:modified xsi:type="dcterms:W3CDTF">2011-12-02T21:10:00Z</dcterms:modified>
</cp:coreProperties>
</file>