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5F" w:rsidRDefault="007B285F" w:rsidP="007B285F">
      <w:pPr>
        <w:widowControl w:val="0"/>
        <w:autoSpaceDE w:val="0"/>
        <w:autoSpaceDN w:val="0"/>
        <w:adjustRightInd w:val="0"/>
        <w:spacing w:after="320"/>
        <w:rPr>
          <w:rFonts w:ascii="Book Antiqua" w:hAnsi="Book Antiqua" w:cs="Book Antiqua"/>
          <w:color w:val="5F0B0F"/>
          <w:sz w:val="32"/>
          <w:szCs w:val="32"/>
        </w:rPr>
      </w:pPr>
      <w:r>
        <w:rPr>
          <w:rFonts w:ascii="Book Antiqua" w:hAnsi="Book Antiqua" w:cs="Book Antiqua"/>
          <w:b/>
          <w:bCs/>
          <w:i/>
          <w:iCs/>
          <w:color w:val="5F0B0F"/>
          <w:sz w:val="32"/>
          <w:szCs w:val="32"/>
        </w:rPr>
        <w:t>Examples of Ancient Athens Pottery:</w:t>
      </w:r>
    </w:p>
    <w:p w:rsidR="007B285F" w:rsidRDefault="007B285F" w:rsidP="007B285F">
      <w:pPr>
        <w:widowControl w:val="0"/>
        <w:autoSpaceDE w:val="0"/>
        <w:autoSpaceDN w:val="0"/>
        <w:adjustRightInd w:val="0"/>
        <w:spacing w:after="320"/>
        <w:rPr>
          <w:rFonts w:ascii="Book Antiqua" w:hAnsi="Book Antiqua" w:cs="Book Antiqua"/>
          <w:color w:val="5F0B0F"/>
          <w:sz w:val="32"/>
          <w:szCs w:val="32"/>
        </w:rPr>
      </w:pPr>
      <w:r>
        <w:rPr>
          <w:rFonts w:ascii="Book Antiqua" w:hAnsi="Book Antiqua" w:cs="Book Antiqua"/>
          <w:noProof/>
          <w:color w:val="0023E3"/>
          <w:sz w:val="32"/>
          <w:szCs w:val="32"/>
        </w:rPr>
        <w:drawing>
          <wp:inline distT="0" distB="0" distL="0" distR="0">
            <wp:extent cx="609600" cy="86360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/>
          <w:color w:val="5F0B0F"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bCs/>
          <w:color w:val="00106A"/>
          <w:sz w:val="32"/>
          <w:szCs w:val="32"/>
        </w:rPr>
        <w:t>Example A:</w:t>
      </w:r>
      <w:r>
        <w:rPr>
          <w:rFonts w:ascii="Book Antiqua" w:hAnsi="Book Antiqua" w:cs="Book Antiqua"/>
          <w:color w:val="5F0B0F"/>
          <w:sz w:val="32"/>
          <w:szCs w:val="32"/>
        </w:rPr>
        <w:t xml:space="preserve"> This is a Black-Figure vase dating to the mid fifth century B.C.E. It shows four men holding musical instruments including a double flute and a drum. This type of vase is called an </w:t>
      </w:r>
      <w:hyperlink r:id="rId7" w:history="1">
        <w:r>
          <w:rPr>
            <w:rFonts w:ascii="Book Antiqua" w:hAnsi="Book Antiqua" w:cs="Book Antiqua"/>
            <w:color w:val="0023E3"/>
            <w:sz w:val="32"/>
            <w:szCs w:val="32"/>
            <w:u w:val="single" w:color="0023E3"/>
          </w:rPr>
          <w:t>amphora</w:t>
        </w:r>
      </w:hyperlink>
      <w:r>
        <w:rPr>
          <w:rFonts w:ascii="Book Antiqua" w:hAnsi="Book Antiqua" w:cs="Book Antiqua"/>
          <w:color w:val="5F0B0F"/>
          <w:sz w:val="32"/>
          <w:szCs w:val="32"/>
        </w:rPr>
        <w:t xml:space="preserve"> and was typically used to store grain, oil, and wine.</w:t>
      </w:r>
    </w:p>
    <w:p w:rsidR="007B285F" w:rsidRDefault="007B285F" w:rsidP="007B285F">
      <w:pPr>
        <w:widowControl w:val="0"/>
        <w:autoSpaceDE w:val="0"/>
        <w:autoSpaceDN w:val="0"/>
        <w:adjustRightInd w:val="0"/>
        <w:spacing w:after="320"/>
        <w:rPr>
          <w:rFonts w:ascii="Book Antiqua" w:hAnsi="Book Antiqua" w:cs="Book Antiqua"/>
          <w:color w:val="5F0B0F"/>
          <w:sz w:val="32"/>
          <w:szCs w:val="32"/>
        </w:rPr>
      </w:pPr>
      <w:r>
        <w:rPr>
          <w:rFonts w:ascii="Book Antiqua" w:hAnsi="Book Antiqua" w:cs="Book Antiqua"/>
          <w:noProof/>
          <w:color w:val="0023E3"/>
          <w:sz w:val="32"/>
          <w:szCs w:val="32"/>
        </w:rPr>
        <w:drawing>
          <wp:inline distT="0" distB="0" distL="0" distR="0">
            <wp:extent cx="609600" cy="838200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/>
          <w:color w:val="5F0B0F"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bCs/>
          <w:color w:val="00106A"/>
          <w:sz w:val="32"/>
          <w:szCs w:val="32"/>
        </w:rPr>
        <w:t>Example B:</w:t>
      </w:r>
      <w:r>
        <w:rPr>
          <w:rFonts w:ascii="Book Antiqua" w:hAnsi="Book Antiqua" w:cs="Book Antiqua"/>
          <w:color w:val="5F0B0F"/>
          <w:sz w:val="32"/>
          <w:szCs w:val="32"/>
        </w:rPr>
        <w:t xml:space="preserve"> This is a Geometric vase dating to 760 B.C.E. The vase shows a stylized funeral scene in which funeral scene in which the deceased is lying </w:t>
      </w:r>
      <w:proofErr w:type="gramStart"/>
      <w:r>
        <w:rPr>
          <w:rFonts w:ascii="Book Antiqua" w:hAnsi="Book Antiqua" w:cs="Book Antiqua"/>
          <w:color w:val="5F0B0F"/>
          <w:sz w:val="32"/>
          <w:szCs w:val="32"/>
        </w:rPr>
        <w:t>down,</w:t>
      </w:r>
      <w:proofErr w:type="gramEnd"/>
      <w:r>
        <w:rPr>
          <w:rFonts w:ascii="Book Antiqua" w:hAnsi="Book Antiqua" w:cs="Book Antiqua"/>
          <w:color w:val="5F0B0F"/>
          <w:sz w:val="32"/>
          <w:szCs w:val="32"/>
        </w:rPr>
        <w:t xml:space="preserve"> surrounded by other human figures. This type of vase, called a funerary amphora, typically had a hole in the bottom so that relative of the deceased could place the vase on top of the grave and pour offerings of water or wine through the hole.</w:t>
      </w:r>
    </w:p>
    <w:p w:rsidR="007B285F" w:rsidRDefault="007B285F" w:rsidP="007B285F">
      <w:pPr>
        <w:widowControl w:val="0"/>
        <w:autoSpaceDE w:val="0"/>
        <w:autoSpaceDN w:val="0"/>
        <w:adjustRightInd w:val="0"/>
        <w:spacing w:after="320"/>
        <w:rPr>
          <w:rFonts w:ascii="Book Antiqua" w:hAnsi="Book Antiqua" w:cs="Book Antiqua"/>
          <w:color w:val="5F0B0F"/>
          <w:sz w:val="32"/>
          <w:szCs w:val="32"/>
        </w:rPr>
      </w:pPr>
      <w:r>
        <w:rPr>
          <w:rFonts w:ascii="Book Antiqua" w:hAnsi="Book Antiqua" w:cs="Book Antiqua"/>
          <w:noProof/>
          <w:color w:val="0023E3"/>
          <w:sz w:val="32"/>
          <w:szCs w:val="32"/>
        </w:rPr>
        <w:drawing>
          <wp:inline distT="0" distB="0" distL="0" distR="0">
            <wp:extent cx="609600" cy="431800"/>
            <wp:effectExtent l="0" t="0" r="0" b="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/>
          <w:color w:val="5F0B0F"/>
          <w:sz w:val="32"/>
          <w:szCs w:val="32"/>
        </w:rPr>
        <w:t> </w:t>
      </w:r>
      <w:r>
        <w:rPr>
          <w:rFonts w:ascii="Book Antiqua" w:hAnsi="Book Antiqua" w:cs="Book Antiqua"/>
          <w:b/>
          <w:bCs/>
          <w:color w:val="00106A"/>
          <w:sz w:val="32"/>
          <w:szCs w:val="32"/>
        </w:rPr>
        <w:t xml:space="preserve">Example C: </w:t>
      </w:r>
      <w:r>
        <w:rPr>
          <w:rFonts w:ascii="Book Antiqua" w:hAnsi="Book Antiqua" w:cs="Book Antiqua"/>
          <w:color w:val="5F0B0F"/>
          <w:sz w:val="32"/>
          <w:szCs w:val="32"/>
        </w:rPr>
        <w:t>This is a Black-Figure vase dating to the late sixth or early fifth century B.C.E. The vase shows a woman drawing water at a fountain as the women behind her carry water jugs on their heads. This type of vase is called a hydria and was often used to hold water.  </w:t>
      </w:r>
    </w:p>
    <w:p w:rsidR="007B285F" w:rsidRDefault="007B285F" w:rsidP="007B285F">
      <w:pPr>
        <w:widowControl w:val="0"/>
        <w:autoSpaceDE w:val="0"/>
        <w:autoSpaceDN w:val="0"/>
        <w:adjustRightInd w:val="0"/>
        <w:spacing w:after="320"/>
        <w:rPr>
          <w:rFonts w:ascii="Book Antiqua" w:hAnsi="Book Antiqua" w:cs="Book Antiqua"/>
          <w:color w:val="5F0B0F"/>
          <w:sz w:val="32"/>
          <w:szCs w:val="32"/>
        </w:rPr>
      </w:pPr>
      <w:r>
        <w:rPr>
          <w:rFonts w:ascii="Book Antiqua" w:hAnsi="Book Antiqua" w:cs="Book Antiqua"/>
          <w:noProof/>
          <w:color w:val="0023E3"/>
          <w:sz w:val="32"/>
          <w:szCs w:val="32"/>
        </w:rPr>
        <w:drawing>
          <wp:inline distT="0" distB="0" distL="0" distR="0">
            <wp:extent cx="609600" cy="774700"/>
            <wp:effectExtent l="0" t="0" r="0" b="12700"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/>
          <w:color w:val="5F0B0F"/>
          <w:sz w:val="32"/>
          <w:szCs w:val="32"/>
        </w:rPr>
        <w:t>  </w:t>
      </w:r>
      <w:r>
        <w:rPr>
          <w:rFonts w:ascii="Book Antiqua" w:hAnsi="Book Antiqua" w:cs="Book Antiqua"/>
          <w:b/>
          <w:bCs/>
          <w:color w:val="00106A"/>
          <w:sz w:val="32"/>
          <w:szCs w:val="32"/>
        </w:rPr>
        <w:t>Example D:</w:t>
      </w:r>
      <w:r>
        <w:rPr>
          <w:rFonts w:ascii="Book Antiqua" w:hAnsi="Book Antiqua" w:cs="Book Antiqua"/>
          <w:color w:val="5F0B0F"/>
          <w:sz w:val="32"/>
          <w:szCs w:val="32"/>
        </w:rPr>
        <w:t xml:space="preserve"> This is a Red-Figure vase dating to the fifth century B.C.E. It shows a groom leading a bride by the </w:t>
      </w:r>
      <w:r>
        <w:rPr>
          <w:rFonts w:ascii="Book Antiqua" w:hAnsi="Book Antiqua" w:cs="Book Antiqua"/>
          <w:color w:val="5F0B0F"/>
          <w:sz w:val="32"/>
          <w:szCs w:val="32"/>
        </w:rPr>
        <w:lastRenderedPageBreak/>
        <w:t xml:space="preserve">hand while another woman adjusts the bride's clothes. This type of vase is called a </w:t>
      </w:r>
      <w:proofErr w:type="spellStart"/>
      <w:r>
        <w:rPr>
          <w:rFonts w:ascii="Book Antiqua" w:hAnsi="Book Antiqua" w:cs="Book Antiqua"/>
          <w:color w:val="5F0B0F"/>
          <w:sz w:val="32"/>
          <w:szCs w:val="32"/>
        </w:rPr>
        <w:t>pynxis</w:t>
      </w:r>
      <w:proofErr w:type="spellEnd"/>
      <w:r>
        <w:rPr>
          <w:rFonts w:ascii="Book Antiqua" w:hAnsi="Book Antiqua" w:cs="Book Antiqua"/>
          <w:color w:val="5F0B0F"/>
          <w:sz w:val="32"/>
          <w:szCs w:val="32"/>
        </w:rPr>
        <w:t xml:space="preserve"> and was often used to store toilet articles such as women's cosmetics. </w:t>
      </w:r>
    </w:p>
    <w:p w:rsidR="007B285F" w:rsidRDefault="007B285F" w:rsidP="007B285F">
      <w:pPr>
        <w:widowControl w:val="0"/>
        <w:autoSpaceDE w:val="0"/>
        <w:autoSpaceDN w:val="0"/>
        <w:adjustRightInd w:val="0"/>
        <w:spacing w:after="320"/>
        <w:rPr>
          <w:rFonts w:ascii="Book Antiqua" w:hAnsi="Book Antiqua" w:cs="Book Antiqua"/>
          <w:color w:val="5F0B0F"/>
          <w:sz w:val="32"/>
          <w:szCs w:val="32"/>
        </w:rPr>
      </w:pPr>
      <w:r>
        <w:rPr>
          <w:rFonts w:ascii="Book Antiqua" w:hAnsi="Book Antiqua" w:cs="Book Antiqua"/>
          <w:noProof/>
          <w:color w:val="0023E3"/>
          <w:sz w:val="32"/>
          <w:szCs w:val="32"/>
        </w:rPr>
        <w:drawing>
          <wp:inline distT="0" distB="0" distL="0" distR="0">
            <wp:extent cx="609600" cy="838200"/>
            <wp:effectExtent l="0" t="0" r="0" b="0"/>
            <wp:docPr id="5" name="Pictur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/>
          <w:color w:val="5F0B0F"/>
          <w:sz w:val="32"/>
          <w:szCs w:val="32"/>
        </w:rPr>
        <w:t>  </w:t>
      </w:r>
      <w:r>
        <w:rPr>
          <w:rFonts w:ascii="Book Antiqua" w:hAnsi="Book Antiqua" w:cs="Book Antiqua"/>
          <w:b/>
          <w:bCs/>
          <w:color w:val="00106A"/>
          <w:sz w:val="32"/>
          <w:szCs w:val="32"/>
        </w:rPr>
        <w:t>Example E:</w:t>
      </w:r>
      <w:r>
        <w:rPr>
          <w:rFonts w:ascii="Book Antiqua" w:hAnsi="Book Antiqua" w:cs="Book Antiqua"/>
          <w:color w:val="5F0B0F"/>
          <w:sz w:val="32"/>
          <w:szCs w:val="32"/>
        </w:rPr>
        <w:t xml:space="preserve"> This is a Geometric vase dating to the late sixth century B.C.E. and measuring about 18 inches tall and 9 1/2 inches wide. This type of vase is called an </w:t>
      </w:r>
      <w:proofErr w:type="spellStart"/>
      <w:r>
        <w:rPr>
          <w:rFonts w:ascii="Book Antiqua" w:hAnsi="Book Antiqua" w:cs="Book Antiqua"/>
          <w:color w:val="5F0B0F"/>
          <w:sz w:val="32"/>
          <w:szCs w:val="32"/>
        </w:rPr>
        <w:t>oenochoe</w:t>
      </w:r>
      <w:proofErr w:type="spellEnd"/>
      <w:r>
        <w:rPr>
          <w:rFonts w:ascii="Book Antiqua" w:hAnsi="Book Antiqua" w:cs="Book Antiqua"/>
          <w:color w:val="5F0B0F"/>
          <w:sz w:val="32"/>
          <w:szCs w:val="32"/>
        </w:rPr>
        <w:t xml:space="preserve"> (pronounced EE-no-</w:t>
      </w:r>
      <w:proofErr w:type="spellStart"/>
      <w:r>
        <w:rPr>
          <w:rFonts w:ascii="Book Antiqua" w:hAnsi="Book Antiqua" w:cs="Book Antiqua"/>
          <w:color w:val="5F0B0F"/>
          <w:sz w:val="32"/>
          <w:szCs w:val="32"/>
        </w:rPr>
        <w:t>kee</w:t>
      </w:r>
      <w:proofErr w:type="spellEnd"/>
      <w:r>
        <w:rPr>
          <w:rFonts w:ascii="Book Antiqua" w:hAnsi="Book Antiqua" w:cs="Book Antiqua"/>
          <w:color w:val="5F0B0F"/>
          <w:sz w:val="32"/>
          <w:szCs w:val="32"/>
        </w:rPr>
        <w:t>) and was typically used as a wine jug. </w:t>
      </w:r>
    </w:p>
    <w:p w:rsidR="008944C2" w:rsidRDefault="007B285F" w:rsidP="007B285F">
      <w:r>
        <w:rPr>
          <w:rFonts w:ascii="Book Antiqua" w:hAnsi="Book Antiqua" w:cs="Book Antiqua"/>
          <w:noProof/>
          <w:color w:val="0023E3"/>
          <w:sz w:val="32"/>
          <w:szCs w:val="32"/>
        </w:rPr>
        <w:drawing>
          <wp:inline distT="0" distB="0" distL="0" distR="0">
            <wp:extent cx="609600" cy="850900"/>
            <wp:effectExtent l="0" t="0" r="0" b="1270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/>
          <w:color w:val="5F0B0F"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bCs/>
          <w:color w:val="00106A"/>
          <w:sz w:val="32"/>
          <w:szCs w:val="32"/>
        </w:rPr>
        <w:t>Example F:</w:t>
      </w:r>
      <w:r>
        <w:rPr>
          <w:rFonts w:ascii="Book Antiqua" w:hAnsi="Book Antiqua" w:cs="Book Antiqua"/>
          <w:color w:val="5F0B0F"/>
          <w:sz w:val="32"/>
          <w:szCs w:val="32"/>
        </w:rPr>
        <w:t xml:space="preserve"> This is a Red-Figure vase dating </w:t>
      </w:r>
      <w:proofErr w:type="spellStart"/>
      <w:r>
        <w:rPr>
          <w:rFonts w:ascii="Book Antiqua" w:hAnsi="Book Antiqua" w:cs="Book Antiqua"/>
          <w:color w:val="5F0B0F"/>
          <w:sz w:val="32"/>
          <w:szCs w:val="32"/>
        </w:rPr>
        <w:t>tothe</w:t>
      </w:r>
      <w:proofErr w:type="spellEnd"/>
      <w:r>
        <w:rPr>
          <w:rFonts w:ascii="Book Antiqua" w:hAnsi="Book Antiqua" w:cs="Book Antiqua"/>
          <w:color w:val="5F0B0F"/>
          <w:sz w:val="32"/>
          <w:szCs w:val="32"/>
        </w:rPr>
        <w:t xml:space="preserve"> mid fifth century B.C.E. It shows several women presenting gifts to a bride on the day after her wedding. This type of vase is called a </w:t>
      </w:r>
      <w:proofErr w:type="spellStart"/>
      <w:r>
        <w:rPr>
          <w:rFonts w:ascii="Book Antiqua" w:hAnsi="Book Antiqua" w:cs="Book Antiqua"/>
          <w:color w:val="5F0B0F"/>
          <w:sz w:val="32"/>
          <w:szCs w:val="32"/>
        </w:rPr>
        <w:t>lebes</w:t>
      </w:r>
      <w:proofErr w:type="spellEnd"/>
      <w:r>
        <w:rPr>
          <w:rFonts w:ascii="Book Antiqua" w:hAnsi="Book Antiqua" w:cs="Book Antiqua"/>
          <w:color w:val="5F0B0F"/>
          <w:sz w:val="32"/>
          <w:szCs w:val="32"/>
        </w:rPr>
        <w:t xml:space="preserve"> </w:t>
      </w:r>
      <w:proofErr w:type="spellStart"/>
      <w:r>
        <w:rPr>
          <w:rFonts w:ascii="Book Antiqua" w:hAnsi="Book Antiqua" w:cs="Book Antiqua"/>
          <w:color w:val="5F0B0F"/>
          <w:sz w:val="32"/>
          <w:szCs w:val="32"/>
        </w:rPr>
        <w:t>gamikos</w:t>
      </w:r>
      <w:proofErr w:type="spellEnd"/>
      <w:r>
        <w:rPr>
          <w:rFonts w:ascii="Book Antiqua" w:hAnsi="Book Antiqua" w:cs="Book Antiqua"/>
          <w:color w:val="5F0B0F"/>
          <w:sz w:val="32"/>
          <w:szCs w:val="32"/>
        </w:rPr>
        <w:t xml:space="preserve"> and was a typical wedding gift for a wealthy bride. The bride, who is seated, holds a </w:t>
      </w:r>
      <w:proofErr w:type="spellStart"/>
      <w:r>
        <w:rPr>
          <w:rFonts w:ascii="Book Antiqua" w:hAnsi="Book Antiqua" w:cs="Book Antiqua"/>
          <w:color w:val="5F0B0F"/>
          <w:sz w:val="32"/>
          <w:szCs w:val="32"/>
        </w:rPr>
        <w:t>lebes</w:t>
      </w:r>
      <w:proofErr w:type="spellEnd"/>
      <w:r>
        <w:rPr>
          <w:rFonts w:ascii="Book Antiqua" w:hAnsi="Book Antiqua" w:cs="Book Antiqua"/>
          <w:color w:val="5F0B0F"/>
          <w:sz w:val="32"/>
          <w:szCs w:val="32"/>
        </w:rPr>
        <w:t xml:space="preserve"> </w:t>
      </w:r>
      <w:proofErr w:type="spellStart"/>
      <w:r>
        <w:rPr>
          <w:rFonts w:ascii="Book Antiqua" w:hAnsi="Book Antiqua" w:cs="Book Antiqua"/>
          <w:color w:val="5F0B0F"/>
          <w:sz w:val="32"/>
          <w:szCs w:val="32"/>
        </w:rPr>
        <w:t>gamikos</w:t>
      </w:r>
      <w:proofErr w:type="spellEnd"/>
      <w:r>
        <w:rPr>
          <w:rFonts w:ascii="Book Antiqua" w:hAnsi="Book Antiqua" w:cs="Book Antiqua"/>
          <w:color w:val="5F0B0F"/>
          <w:sz w:val="32"/>
          <w:szCs w:val="32"/>
        </w:rPr>
        <w:t xml:space="preserve"> on her lap.</w:t>
      </w:r>
      <w:bookmarkStart w:id="0" w:name="_GoBack"/>
      <w:bookmarkEnd w:id="0"/>
    </w:p>
    <w:sectPr w:rsidR="008944C2" w:rsidSect="008944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5F"/>
    <w:rsid w:val="007B285F"/>
    <w:rsid w:val="008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06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8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8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mitchellteachers.org/WorldHistory/AncientGreece/Images/AthensStationFPottery4.jpg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mitchellteachers.org/WorldHistory/AncientGreece/Images/AthensStationFPottery5.jpg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://www.mitchellteachers.org/WorldHistory/AncientGreece/Images/AthensStationFPottery6.jpg" TargetMode="External"/><Relationship Id="rId17" Type="http://schemas.openxmlformats.org/officeDocument/2006/relationships/image" Target="media/image6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tchellteachers.org/WorldHistory/AncientGreece/Images/AthensStationFPottery1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en.wikipedia.org/wiki/Amphora" TargetMode="External"/><Relationship Id="rId8" Type="http://schemas.openxmlformats.org/officeDocument/2006/relationships/hyperlink" Target="http://www.mitchellteachers.org/WorldHistory/AncientGreece/Images/AthensStationFPottery2.jpg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mitchellteachers.org/WorldHistory/AncientGreece/Images/AthensStationFPottery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Macintosh Word</Application>
  <DocSecurity>0</DocSecurity>
  <Lines>13</Lines>
  <Paragraphs>3</Paragraphs>
  <ScaleCrop>false</ScaleCrop>
  <Company>North Star Academy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 Nay</dc:creator>
  <cp:keywords/>
  <dc:description/>
  <cp:lastModifiedBy>Annaka Nay</cp:lastModifiedBy>
  <cp:revision>1</cp:revision>
  <cp:lastPrinted>2013-10-03T16:37:00Z</cp:lastPrinted>
  <dcterms:created xsi:type="dcterms:W3CDTF">2013-10-03T16:37:00Z</dcterms:created>
  <dcterms:modified xsi:type="dcterms:W3CDTF">2013-10-03T16:37:00Z</dcterms:modified>
</cp:coreProperties>
</file>