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035D" w14:textId="77777777" w:rsidR="009012AF" w:rsidRPr="00734F9D" w:rsidRDefault="009012AF" w:rsidP="009012AF">
      <w:pPr>
        <w:jc w:val="center"/>
        <w:rPr>
          <w:rFonts w:ascii="Castellar" w:hAnsi="Castellar"/>
          <w:b/>
          <w:sz w:val="40"/>
          <w:szCs w:val="40"/>
        </w:rPr>
      </w:pPr>
      <w:r w:rsidRPr="00734F9D">
        <w:rPr>
          <w:rFonts w:ascii="Castellar" w:hAnsi="Castellar"/>
          <w:b/>
          <w:sz w:val="40"/>
          <w:szCs w:val="40"/>
        </w:rPr>
        <w:t>U.S. History I – 8</w:t>
      </w:r>
      <w:r w:rsidRPr="00734F9D">
        <w:rPr>
          <w:rFonts w:ascii="Castellar" w:hAnsi="Castellar"/>
          <w:b/>
          <w:sz w:val="40"/>
          <w:szCs w:val="40"/>
          <w:vertAlign w:val="superscript"/>
        </w:rPr>
        <w:t>th</w:t>
      </w:r>
      <w:r w:rsidRPr="00734F9D">
        <w:rPr>
          <w:rFonts w:ascii="Castellar" w:hAnsi="Castellar"/>
          <w:b/>
          <w:sz w:val="40"/>
          <w:szCs w:val="40"/>
        </w:rPr>
        <w:t xml:space="preserve"> Grade</w:t>
      </w:r>
    </w:p>
    <w:p w14:paraId="121FBE03" w14:textId="77777777" w:rsidR="009012AF" w:rsidRPr="005A352B" w:rsidRDefault="009012AF" w:rsidP="009012AF">
      <w:pPr>
        <w:pBdr>
          <w:bottom w:val="single" w:sz="12" w:space="1" w:color="auto"/>
        </w:pBdr>
        <w:rPr>
          <w:rFonts w:ascii="Gill Sans MT" w:hAnsi="Gill Sans MT"/>
          <w:sz w:val="20"/>
          <w:szCs w:val="20"/>
        </w:rPr>
      </w:pPr>
      <w:r>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t xml:space="preserve">   </w:t>
      </w:r>
      <w:r w:rsidRPr="005A352B">
        <w:rPr>
          <w:rFonts w:ascii="Gill Sans MT" w:hAnsi="Gill Sans MT"/>
          <w:sz w:val="20"/>
          <w:szCs w:val="20"/>
        </w:rPr>
        <w:t>Annaka Nay</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North Star Academy</w:t>
      </w:r>
      <w:r w:rsidRPr="005A352B">
        <w:rPr>
          <w:rFonts w:ascii="Gill Sans MT" w:hAnsi="Gill Sans MT"/>
          <w:sz w:val="20"/>
          <w:szCs w:val="20"/>
        </w:rPr>
        <w:t xml:space="preserve">  ◊ </w:t>
      </w:r>
      <w:r>
        <w:rPr>
          <w:rFonts w:ascii="Gill Sans MT" w:hAnsi="Gill Sans MT"/>
          <w:sz w:val="20"/>
          <w:szCs w:val="20"/>
        </w:rPr>
        <w:t xml:space="preserve">   Room 122</w:t>
      </w:r>
    </w:p>
    <w:p w14:paraId="66C9278B" w14:textId="77777777" w:rsidR="009012AF" w:rsidRDefault="009012AF" w:rsidP="009012AF">
      <w:pPr>
        <w:pBdr>
          <w:bottom w:val="single" w:sz="12" w:space="1" w:color="auto"/>
        </w:pBdr>
        <w:rPr>
          <w:rFonts w:ascii="Gill Sans MT" w:hAnsi="Gill Sans MT"/>
          <w:sz w:val="20"/>
          <w:szCs w:val="20"/>
        </w:rPr>
      </w:pPr>
      <w:r w:rsidRPr="005A352B">
        <w:rPr>
          <w:rFonts w:ascii="Gill Sans MT" w:hAnsi="Gill Sans MT"/>
          <w:sz w:val="20"/>
          <w:szCs w:val="20"/>
        </w:rPr>
        <w:t xml:space="preserve"> </w:t>
      </w:r>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t xml:space="preserve">              anay@north-staracademy.com</w:t>
      </w:r>
      <w:r w:rsidRPr="005A352B">
        <w:rPr>
          <w:rFonts w:ascii="Gill Sans MT" w:hAnsi="Gill Sans MT"/>
          <w:sz w:val="20"/>
          <w:szCs w:val="20"/>
        </w:rPr>
        <w:t xml:space="preserve">  </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naysnews.weebly.com</w:t>
      </w:r>
      <w:r w:rsidRPr="005A352B">
        <w:rPr>
          <w:rFonts w:ascii="Gill Sans MT" w:hAnsi="Gill Sans MT"/>
          <w:sz w:val="20"/>
          <w:szCs w:val="20"/>
        </w:rPr>
        <w:t xml:space="preserve">     </w:t>
      </w:r>
    </w:p>
    <w:p w14:paraId="0B8FDE93" w14:textId="3A8C6944" w:rsidR="00786A6C" w:rsidRPr="005A352B" w:rsidRDefault="00786A6C" w:rsidP="00786A6C">
      <w:pPr>
        <w:pBdr>
          <w:bottom w:val="single" w:sz="12" w:space="1" w:color="auto"/>
        </w:pBdr>
        <w:jc w:val="center"/>
        <w:rPr>
          <w:rFonts w:ascii="Gill Sans MT" w:hAnsi="Gill Sans MT"/>
          <w:sz w:val="20"/>
          <w:szCs w:val="20"/>
        </w:rPr>
      </w:pPr>
      <w:r>
        <w:rPr>
          <w:rFonts w:ascii="Gill Sans MT" w:hAnsi="Gill Sans MT"/>
          <w:sz w:val="20"/>
          <w:szCs w:val="20"/>
        </w:rPr>
        <w:t>Credentials: BA in History Education from Brigham Young University; Level 2 Secondary Educator License in History</w:t>
      </w:r>
    </w:p>
    <w:p w14:paraId="4DFEF103" w14:textId="77777777" w:rsidR="009012AF" w:rsidRPr="00DB23AD" w:rsidRDefault="009012AF" w:rsidP="009012AF">
      <w:pPr>
        <w:jc w:val="center"/>
        <w:rPr>
          <w:rFonts w:ascii="Gill Sans MT" w:hAnsi="Gill Sans MT"/>
          <w:sz w:val="16"/>
          <w:szCs w:val="16"/>
        </w:rPr>
      </w:pPr>
    </w:p>
    <w:p w14:paraId="4870E10C" w14:textId="77777777" w:rsidR="009012AF" w:rsidRPr="00D3537E" w:rsidRDefault="009012AF" w:rsidP="009012AF">
      <w:pPr>
        <w:pBdr>
          <w:bottom w:val="single" w:sz="12" w:space="1" w:color="auto"/>
        </w:pBdr>
        <w:rPr>
          <w:rFonts w:ascii="Perpetua" w:hAnsi="Perpetua" w:cs="Arial"/>
          <w:color w:val="333333"/>
          <w:sz w:val="20"/>
          <w:szCs w:val="20"/>
          <w:shd w:val="clear" w:color="auto" w:fill="FFFFFF"/>
        </w:rPr>
      </w:pPr>
      <w:r w:rsidRPr="00D3537E">
        <w:rPr>
          <w:rFonts w:ascii="Perpetua" w:hAnsi="Perpetua" w:cs="Arial"/>
          <w:color w:val="333333"/>
          <w:sz w:val="20"/>
          <w:szCs w:val="20"/>
          <w:shd w:val="clear" w:color="auto" w:fill="FFFFFF"/>
        </w:rPr>
        <w:t xml:space="preserve">United States History </w:t>
      </w:r>
      <w:r>
        <w:rPr>
          <w:rFonts w:ascii="Perpetua" w:hAnsi="Perpetua" w:cs="Arial"/>
          <w:color w:val="333333"/>
          <w:sz w:val="20"/>
          <w:szCs w:val="20"/>
          <w:shd w:val="clear" w:color="auto" w:fill="FFFFFF"/>
        </w:rPr>
        <w:t>I</w:t>
      </w:r>
      <w:r w:rsidRPr="00D3537E">
        <w:rPr>
          <w:rFonts w:ascii="Perpetua" w:hAnsi="Perpetua" w:cs="Arial"/>
          <w:color w:val="333333"/>
          <w:sz w:val="20"/>
          <w:szCs w:val="20"/>
          <w:shd w:val="clear" w:color="auto" w:fill="FFFFFF"/>
        </w:rPr>
        <w:t xml:space="preserve"> covers events and issues from the Age of Exploration through Reconstruction and the western movement, emphasizing the 18th and 19th centuries. Topics covered will include, but are not limited to: exploration, colonization, Revolutionary War, constitutional issues, nation building, Civil War, Reconstruction, and western movement. Although the emphasis of this course is on the 18th and 19th centuries, additional content may be covered as time permits.</w:t>
      </w:r>
    </w:p>
    <w:p w14:paraId="2D7664D9" w14:textId="77777777" w:rsidR="009012AF" w:rsidRPr="00DB23AD" w:rsidRDefault="009012AF" w:rsidP="009012AF">
      <w:pPr>
        <w:pBdr>
          <w:bottom w:val="single" w:sz="12" w:space="1" w:color="auto"/>
        </w:pBdr>
        <w:rPr>
          <w:rFonts w:ascii="Gill Sans MT" w:hAnsi="Gill Sans MT"/>
          <w:sz w:val="10"/>
          <w:szCs w:val="10"/>
        </w:rPr>
      </w:pPr>
    </w:p>
    <w:p w14:paraId="3207AA5B" w14:textId="77777777" w:rsidR="009012AF" w:rsidRDefault="009012AF" w:rsidP="009012AF">
      <w:pPr>
        <w:rPr>
          <w:rFonts w:ascii="Gill Sans MT" w:hAnsi="Gill Sans MT"/>
        </w:rPr>
      </w:pPr>
    </w:p>
    <w:p w14:paraId="6B1F3082" w14:textId="77777777" w:rsidR="009012AF" w:rsidRPr="00BC5647" w:rsidRDefault="009012AF" w:rsidP="009012AF">
      <w:pPr>
        <w:ind w:firstLine="720"/>
        <w:rPr>
          <w:rFonts w:ascii="Gill Sans MT" w:hAnsi="Gill Sans MT"/>
          <w:b/>
          <w:sz w:val="20"/>
          <w:szCs w:val="20"/>
        </w:rPr>
      </w:pPr>
      <w:r w:rsidRPr="00BC5647">
        <w:rPr>
          <w:rFonts w:ascii="Gill Sans MT" w:hAnsi="Gill Sans MT"/>
          <w:b/>
          <w:sz w:val="20"/>
          <w:szCs w:val="20"/>
        </w:rPr>
        <w:t>Grading Scale</w:t>
      </w:r>
    </w:p>
    <w:p w14:paraId="2694E80F" w14:textId="77777777" w:rsidR="009012AF" w:rsidRPr="00BC5647" w:rsidRDefault="009012AF" w:rsidP="0090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rFonts w:ascii="Gill Sans MT" w:hAnsi="Gill Sans MT"/>
          <w:sz w:val="20"/>
          <w:szCs w:val="20"/>
        </w:rPr>
        <w:tab/>
      </w:r>
      <w:r>
        <w:rPr>
          <w:rFonts w:ascii="Gill Sans MT" w:hAnsi="Gill Sans MT"/>
          <w:sz w:val="20"/>
          <w:szCs w:val="20"/>
        </w:rPr>
        <w:tab/>
      </w:r>
      <w:r w:rsidRPr="00BC5647">
        <w:rPr>
          <w:sz w:val="20"/>
          <w:szCs w:val="20"/>
        </w:rPr>
        <w:t>93-100% = A</w:t>
      </w:r>
      <w:r w:rsidRPr="00BC5647">
        <w:rPr>
          <w:sz w:val="20"/>
          <w:szCs w:val="20"/>
        </w:rPr>
        <w:tab/>
      </w:r>
      <w:r w:rsidRPr="00BC5647">
        <w:rPr>
          <w:sz w:val="20"/>
          <w:szCs w:val="20"/>
        </w:rPr>
        <w:tab/>
        <w:t>90-92% = A-</w:t>
      </w:r>
      <w:r w:rsidRPr="00BC5647">
        <w:rPr>
          <w:sz w:val="20"/>
          <w:szCs w:val="20"/>
        </w:rPr>
        <w:tab/>
      </w:r>
      <w:r w:rsidRPr="00BC5647">
        <w:rPr>
          <w:sz w:val="20"/>
          <w:szCs w:val="20"/>
        </w:rPr>
        <w:tab/>
        <w:t>87-89% = B+</w:t>
      </w:r>
    </w:p>
    <w:p w14:paraId="3997529A" w14:textId="77777777" w:rsidR="009012AF" w:rsidRPr="00BC5647" w:rsidRDefault="009012AF" w:rsidP="0090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Pr>
          <w:sz w:val="20"/>
          <w:szCs w:val="20"/>
        </w:rPr>
        <w:tab/>
      </w:r>
      <w:r w:rsidRPr="00BC5647">
        <w:rPr>
          <w:sz w:val="20"/>
          <w:szCs w:val="20"/>
        </w:rPr>
        <w:t>83-86% = B</w:t>
      </w:r>
      <w:r w:rsidRPr="00BC5647">
        <w:rPr>
          <w:sz w:val="20"/>
          <w:szCs w:val="20"/>
        </w:rPr>
        <w:tab/>
      </w:r>
      <w:r w:rsidRPr="00BC5647">
        <w:rPr>
          <w:sz w:val="20"/>
          <w:szCs w:val="20"/>
        </w:rPr>
        <w:tab/>
        <w:t>80-82% = B-</w:t>
      </w:r>
      <w:r w:rsidRPr="00BC5647">
        <w:rPr>
          <w:sz w:val="20"/>
          <w:szCs w:val="20"/>
        </w:rPr>
        <w:tab/>
      </w:r>
      <w:r w:rsidRPr="00BC5647">
        <w:rPr>
          <w:sz w:val="20"/>
          <w:szCs w:val="20"/>
        </w:rPr>
        <w:tab/>
        <w:t>77-79% = C+</w:t>
      </w:r>
    </w:p>
    <w:p w14:paraId="7D48BEE6" w14:textId="7FB89F94" w:rsidR="009012AF" w:rsidRPr="00BC5647" w:rsidRDefault="009012AF" w:rsidP="0090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Pr>
          <w:sz w:val="20"/>
          <w:szCs w:val="20"/>
        </w:rPr>
        <w:tab/>
      </w:r>
      <w:r w:rsidR="00483AC7">
        <w:rPr>
          <w:sz w:val="20"/>
          <w:szCs w:val="20"/>
        </w:rPr>
        <w:t>73-76% = C</w:t>
      </w:r>
      <w:r w:rsidR="00483AC7">
        <w:rPr>
          <w:sz w:val="20"/>
          <w:szCs w:val="20"/>
        </w:rPr>
        <w:tab/>
      </w:r>
      <w:r w:rsidR="00483AC7">
        <w:rPr>
          <w:sz w:val="20"/>
          <w:szCs w:val="20"/>
        </w:rPr>
        <w:tab/>
        <w:t>70-72% = C-</w:t>
      </w:r>
      <w:r w:rsidR="00483AC7">
        <w:rPr>
          <w:sz w:val="20"/>
          <w:szCs w:val="20"/>
        </w:rPr>
        <w:tab/>
      </w:r>
      <w:r w:rsidR="00483AC7">
        <w:rPr>
          <w:sz w:val="20"/>
          <w:szCs w:val="20"/>
        </w:rPr>
        <w:tab/>
        <w:t>60-69% = D</w:t>
      </w:r>
    </w:p>
    <w:p w14:paraId="6AD07F67" w14:textId="6FB136C1" w:rsidR="009012AF" w:rsidRPr="00BC5647" w:rsidRDefault="009012AF" w:rsidP="0090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sidRPr="00BC5647">
        <w:rPr>
          <w:sz w:val="20"/>
          <w:szCs w:val="20"/>
        </w:rPr>
        <w:tab/>
        <w:t>59% and below = F</w:t>
      </w:r>
    </w:p>
    <w:p w14:paraId="5BB48A60" w14:textId="77777777" w:rsidR="009012AF" w:rsidRPr="00BC5647" w:rsidRDefault="009012AF" w:rsidP="0090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382D7DBC" w14:textId="77777777" w:rsidR="009012AF" w:rsidRDefault="009012AF" w:rsidP="009012AF">
      <w:pPr>
        <w:rPr>
          <w:rFonts w:ascii="Candara" w:hAnsi="Candara" w:cs="Courier New"/>
          <w:bCs/>
          <w:color w:val="000000"/>
          <w:sz w:val="20"/>
          <w:szCs w:val="20"/>
        </w:rPr>
      </w:pPr>
      <w:r w:rsidRPr="00BC5647">
        <w:rPr>
          <w:rFonts w:ascii="Candara" w:hAnsi="Candara" w:cs="Courier New"/>
          <w:bCs/>
          <w:color w:val="000000"/>
          <w:sz w:val="20"/>
          <w:szCs w:val="20"/>
        </w:rPr>
        <w:t>Grades will be based</w:t>
      </w:r>
      <w:r>
        <w:rPr>
          <w:rFonts w:ascii="Candara" w:hAnsi="Candara" w:cs="Courier New"/>
          <w:bCs/>
          <w:color w:val="000000"/>
          <w:sz w:val="20"/>
          <w:szCs w:val="20"/>
        </w:rPr>
        <w:t xml:space="preserve"> off assignments, tests, and participation. </w:t>
      </w:r>
      <w:r w:rsidRPr="00C66F4C">
        <w:rPr>
          <w:rFonts w:ascii="Candara" w:hAnsi="Candara" w:cs="Courier New"/>
          <w:bCs/>
          <w:color w:val="000000"/>
          <w:sz w:val="20"/>
          <w:szCs w:val="20"/>
        </w:rPr>
        <w:t>Grades wi</w:t>
      </w:r>
      <w:r>
        <w:rPr>
          <w:rFonts w:ascii="Candara" w:hAnsi="Candara" w:cs="Courier New"/>
          <w:bCs/>
          <w:color w:val="000000"/>
          <w:sz w:val="20"/>
          <w:szCs w:val="20"/>
        </w:rPr>
        <w:t xml:space="preserve">ll be assigned by percentage of points earned out of those possible.  </w:t>
      </w:r>
    </w:p>
    <w:p w14:paraId="443D6E9D" w14:textId="77777777" w:rsidR="009012AF" w:rsidRDefault="009012AF" w:rsidP="009012AF">
      <w:pPr>
        <w:rPr>
          <w:rFonts w:ascii="Candara" w:hAnsi="Candara" w:cs="Courier New"/>
          <w:bCs/>
          <w:color w:val="000000"/>
          <w:sz w:val="20"/>
          <w:szCs w:val="20"/>
        </w:rPr>
      </w:pPr>
    </w:p>
    <w:p w14:paraId="03C9444C" w14:textId="77777777" w:rsidR="009012AF" w:rsidRPr="00E81633" w:rsidRDefault="009012AF" w:rsidP="009012AF">
      <w:pPr>
        <w:rPr>
          <w:rFonts w:ascii="Courier New" w:hAnsi="Courier New" w:cs="Courier New"/>
          <w:b/>
          <w:bCs/>
          <w:color w:val="000000"/>
          <w:sz w:val="20"/>
          <w:szCs w:val="20"/>
        </w:rPr>
        <w:sectPr w:rsidR="009012AF" w:rsidRPr="00E81633" w:rsidSect="009012AF">
          <w:headerReference w:type="default" r:id="rId8"/>
          <w:pgSz w:w="12240" w:h="15840"/>
          <w:pgMar w:top="720" w:right="720" w:bottom="720" w:left="720" w:header="720" w:footer="720" w:gutter="0"/>
          <w:cols w:space="720"/>
          <w:docGrid w:linePitch="360"/>
        </w:sectPr>
      </w:pPr>
    </w:p>
    <w:p w14:paraId="5B4DC11E" w14:textId="77777777" w:rsidR="009012AF" w:rsidRDefault="009012AF" w:rsidP="009012AF">
      <w:pPr>
        <w:rPr>
          <w:rFonts w:ascii="Gill Sans MT" w:hAnsi="Gill Sans MT"/>
          <w:b/>
          <w:sz w:val="20"/>
          <w:szCs w:val="20"/>
        </w:rPr>
      </w:pPr>
      <w:r>
        <w:rPr>
          <w:rFonts w:ascii="Gill Sans MT" w:hAnsi="Gill Sans MT"/>
          <w:b/>
          <w:sz w:val="20"/>
          <w:szCs w:val="20"/>
        </w:rPr>
        <w:lastRenderedPageBreak/>
        <w:t>Citizenship</w:t>
      </w:r>
    </w:p>
    <w:p w14:paraId="50F68DDD" w14:textId="77777777" w:rsidR="009012AF" w:rsidRPr="005C0323" w:rsidRDefault="009012AF" w:rsidP="009012AF">
      <w:pPr>
        <w:widowControl w:val="0"/>
        <w:autoSpaceDE w:val="0"/>
        <w:autoSpaceDN w:val="0"/>
        <w:adjustRightInd w:val="0"/>
        <w:rPr>
          <w:rFonts w:eastAsiaTheme="minorEastAsia"/>
          <w:color w:val="1A1A1A"/>
          <w:sz w:val="18"/>
          <w:szCs w:val="18"/>
        </w:rPr>
      </w:pPr>
      <w:r w:rsidRPr="005C0323">
        <w:rPr>
          <w:rFonts w:eastAsiaTheme="minorEastAsia"/>
          <w:color w:val="1A1A1A"/>
          <w:sz w:val="18"/>
          <w:szCs w:val="18"/>
        </w:rPr>
        <w:t>Citizenship scores are based on a point scale from 0-100.</w:t>
      </w:r>
    </w:p>
    <w:p w14:paraId="1DAD3BB1" w14:textId="77777777" w:rsidR="009012AF" w:rsidRPr="005C0323" w:rsidRDefault="009012AF" w:rsidP="009012AF">
      <w:pPr>
        <w:widowControl w:val="0"/>
        <w:autoSpaceDE w:val="0"/>
        <w:autoSpaceDN w:val="0"/>
        <w:adjustRightInd w:val="0"/>
        <w:rPr>
          <w:rFonts w:eastAsiaTheme="minorEastAsia"/>
          <w:color w:val="1A1A1A"/>
          <w:sz w:val="18"/>
          <w:szCs w:val="18"/>
        </w:rPr>
      </w:pPr>
      <w:r>
        <w:rPr>
          <w:rFonts w:eastAsiaTheme="minorEastAsia"/>
          <w:color w:val="1A1A1A"/>
          <w:sz w:val="18"/>
          <w:szCs w:val="18"/>
        </w:rPr>
        <w:t>All students start the year at 90.</w:t>
      </w:r>
    </w:p>
    <w:p w14:paraId="19D7B811" w14:textId="77777777" w:rsidR="009012AF" w:rsidRPr="005C0323" w:rsidRDefault="009012AF" w:rsidP="009012AF">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Honors (H) - 100-90</w:t>
      </w:r>
    </w:p>
    <w:p w14:paraId="03BD1196" w14:textId="77777777" w:rsidR="009012AF" w:rsidRPr="005C0323" w:rsidRDefault="009012AF" w:rsidP="009012AF">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Satisfactory (S) - 89-80</w:t>
      </w:r>
    </w:p>
    <w:p w14:paraId="07585DD2" w14:textId="77777777" w:rsidR="009012AF" w:rsidRPr="005C0323" w:rsidRDefault="009012AF" w:rsidP="009012AF">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Needs Improvement (N) - 79-70</w:t>
      </w:r>
    </w:p>
    <w:p w14:paraId="6413E8D9" w14:textId="77777777" w:rsidR="009012AF" w:rsidRPr="005C0323" w:rsidRDefault="009012AF" w:rsidP="009012AF">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Unsatisfactory (U) - 69-0</w:t>
      </w:r>
    </w:p>
    <w:p w14:paraId="6AD8C96F" w14:textId="77777777" w:rsidR="009012AF" w:rsidRPr="005C0323" w:rsidRDefault="009012AF" w:rsidP="009012AF">
      <w:pPr>
        <w:widowControl w:val="0"/>
        <w:autoSpaceDE w:val="0"/>
        <w:autoSpaceDN w:val="0"/>
        <w:adjustRightInd w:val="0"/>
        <w:rPr>
          <w:rFonts w:eastAsiaTheme="minorEastAsia"/>
          <w:color w:val="1A1A1A"/>
          <w:sz w:val="18"/>
          <w:szCs w:val="18"/>
        </w:rPr>
      </w:pPr>
      <w:r w:rsidRPr="005C0323">
        <w:rPr>
          <w:rFonts w:eastAsiaTheme="minorEastAsia"/>
          <w:color w:val="1A1A1A"/>
          <w:sz w:val="18"/>
          <w:szCs w:val="18"/>
        </w:rPr>
        <w:t>Citizenship will be graded using the six pillars o</w:t>
      </w:r>
      <w:r>
        <w:rPr>
          <w:rFonts w:eastAsiaTheme="minorEastAsia"/>
          <w:color w:val="1A1A1A"/>
          <w:sz w:val="18"/>
          <w:szCs w:val="18"/>
        </w:rPr>
        <w:t>f the Character Counts program.</w:t>
      </w:r>
    </w:p>
    <w:p w14:paraId="19B4AA27" w14:textId="77777777" w:rsidR="009012AF" w:rsidRPr="005C0323" w:rsidRDefault="009012AF" w:rsidP="009012AF">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Trustworthiness</w:t>
      </w:r>
    </w:p>
    <w:p w14:paraId="42F05357" w14:textId="77777777" w:rsidR="009012AF" w:rsidRPr="005C0323" w:rsidRDefault="009012AF" w:rsidP="009012AF">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Respect</w:t>
      </w:r>
    </w:p>
    <w:p w14:paraId="18B9FACA" w14:textId="77777777" w:rsidR="009012AF" w:rsidRPr="005C0323" w:rsidRDefault="009012AF" w:rsidP="009012AF">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Responsibility</w:t>
      </w:r>
    </w:p>
    <w:p w14:paraId="31D6C41E" w14:textId="77777777" w:rsidR="009012AF" w:rsidRPr="005C0323" w:rsidRDefault="009012AF" w:rsidP="009012AF">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Fairness</w:t>
      </w:r>
    </w:p>
    <w:p w14:paraId="172E773C" w14:textId="77777777" w:rsidR="009012AF" w:rsidRPr="005C0323" w:rsidRDefault="009012AF" w:rsidP="009012AF">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Caring</w:t>
      </w:r>
    </w:p>
    <w:p w14:paraId="6CA10572" w14:textId="77777777" w:rsidR="009012AF" w:rsidRPr="005C0323" w:rsidRDefault="009012AF" w:rsidP="009012AF">
      <w:pPr>
        <w:pStyle w:val="ListParagraph"/>
        <w:numPr>
          <w:ilvl w:val="0"/>
          <w:numId w:val="11"/>
        </w:numPr>
        <w:rPr>
          <w:b/>
          <w:sz w:val="18"/>
          <w:szCs w:val="18"/>
        </w:rPr>
      </w:pPr>
      <w:r w:rsidRPr="005C0323">
        <w:rPr>
          <w:rFonts w:eastAsiaTheme="minorEastAsia"/>
          <w:color w:val="1A1A1A"/>
          <w:sz w:val="18"/>
          <w:szCs w:val="18"/>
        </w:rPr>
        <w:t>Citizenship</w:t>
      </w:r>
    </w:p>
    <w:p w14:paraId="785ADFA5" w14:textId="77777777" w:rsidR="009012AF" w:rsidRDefault="009012AF" w:rsidP="009012AF">
      <w:pPr>
        <w:rPr>
          <w:rFonts w:ascii="Gill Sans MT" w:hAnsi="Gill Sans MT"/>
          <w:b/>
          <w:sz w:val="20"/>
          <w:szCs w:val="20"/>
        </w:rPr>
      </w:pPr>
    </w:p>
    <w:p w14:paraId="5142B93F" w14:textId="77777777" w:rsidR="009012AF" w:rsidRPr="00BC5647" w:rsidRDefault="009012AF" w:rsidP="009012AF">
      <w:pPr>
        <w:rPr>
          <w:rFonts w:ascii="Gill Sans MT" w:hAnsi="Gill Sans MT"/>
          <w:sz w:val="20"/>
          <w:szCs w:val="20"/>
        </w:rPr>
      </w:pPr>
      <w:r w:rsidRPr="00BC5647">
        <w:rPr>
          <w:rFonts w:ascii="Gill Sans MT" w:hAnsi="Gill Sans MT"/>
          <w:b/>
          <w:sz w:val="20"/>
          <w:szCs w:val="20"/>
        </w:rPr>
        <w:t>Supplies</w:t>
      </w:r>
      <w:r>
        <w:rPr>
          <w:rFonts w:ascii="Gill Sans MT" w:hAnsi="Gill Sans MT"/>
          <w:b/>
          <w:sz w:val="20"/>
          <w:szCs w:val="20"/>
        </w:rPr>
        <w:t xml:space="preserve"> (needed every day)</w:t>
      </w:r>
    </w:p>
    <w:p w14:paraId="07C98CEB" w14:textId="77777777" w:rsidR="009012AF" w:rsidRPr="001A62A6" w:rsidRDefault="009012AF" w:rsidP="009012AF">
      <w:pPr>
        <w:numPr>
          <w:ilvl w:val="0"/>
          <w:numId w:val="1"/>
        </w:numPr>
        <w:rPr>
          <w:i/>
          <w:sz w:val="20"/>
          <w:szCs w:val="20"/>
        </w:rPr>
      </w:pPr>
      <w:r>
        <w:rPr>
          <w:sz w:val="20"/>
          <w:szCs w:val="20"/>
        </w:rPr>
        <w:t>Paper (college ruled preferred)</w:t>
      </w:r>
    </w:p>
    <w:p w14:paraId="5A2FBD7B" w14:textId="77777777" w:rsidR="009012AF" w:rsidRPr="001A62A6" w:rsidRDefault="009012AF" w:rsidP="009012AF">
      <w:pPr>
        <w:numPr>
          <w:ilvl w:val="0"/>
          <w:numId w:val="1"/>
        </w:numPr>
        <w:rPr>
          <w:i/>
          <w:sz w:val="20"/>
          <w:szCs w:val="20"/>
        </w:rPr>
      </w:pPr>
      <w:r>
        <w:rPr>
          <w:sz w:val="20"/>
          <w:szCs w:val="20"/>
        </w:rPr>
        <w:t>Pen/Pencil (only black or blue ink pens)</w:t>
      </w:r>
    </w:p>
    <w:p w14:paraId="7484F4AB" w14:textId="77777777" w:rsidR="009012AF" w:rsidRPr="001A62A6" w:rsidRDefault="009012AF" w:rsidP="009012AF">
      <w:pPr>
        <w:numPr>
          <w:ilvl w:val="0"/>
          <w:numId w:val="1"/>
        </w:numPr>
        <w:rPr>
          <w:i/>
          <w:sz w:val="20"/>
          <w:szCs w:val="20"/>
        </w:rPr>
      </w:pPr>
      <w:r>
        <w:rPr>
          <w:sz w:val="20"/>
          <w:szCs w:val="20"/>
        </w:rPr>
        <w:t>Student workbook</w:t>
      </w:r>
    </w:p>
    <w:p w14:paraId="2BAB2DEC" w14:textId="77777777" w:rsidR="009012AF" w:rsidRPr="001A62A6" w:rsidRDefault="009012AF" w:rsidP="009012AF">
      <w:pPr>
        <w:numPr>
          <w:ilvl w:val="0"/>
          <w:numId w:val="1"/>
        </w:numPr>
        <w:rPr>
          <w:i/>
          <w:sz w:val="20"/>
          <w:szCs w:val="20"/>
        </w:rPr>
      </w:pPr>
      <w:r>
        <w:rPr>
          <w:sz w:val="20"/>
          <w:szCs w:val="20"/>
        </w:rPr>
        <w:t>A place for loose papers</w:t>
      </w:r>
    </w:p>
    <w:p w14:paraId="610D7C7E" w14:textId="77777777" w:rsidR="009012AF" w:rsidRPr="001A62A6" w:rsidRDefault="009012AF" w:rsidP="009012AF">
      <w:pPr>
        <w:numPr>
          <w:ilvl w:val="0"/>
          <w:numId w:val="1"/>
        </w:numPr>
        <w:rPr>
          <w:i/>
          <w:sz w:val="20"/>
          <w:szCs w:val="20"/>
        </w:rPr>
      </w:pPr>
      <w:r>
        <w:rPr>
          <w:sz w:val="20"/>
          <w:szCs w:val="20"/>
        </w:rPr>
        <w:t>School planner</w:t>
      </w:r>
    </w:p>
    <w:p w14:paraId="5D6DCBBB" w14:textId="77777777" w:rsidR="009012AF" w:rsidRPr="00D55995" w:rsidRDefault="009012AF" w:rsidP="009012AF">
      <w:pPr>
        <w:numPr>
          <w:ilvl w:val="0"/>
          <w:numId w:val="1"/>
        </w:numPr>
        <w:rPr>
          <w:i/>
          <w:sz w:val="20"/>
          <w:szCs w:val="20"/>
        </w:rPr>
      </w:pPr>
      <w:r>
        <w:rPr>
          <w:sz w:val="20"/>
          <w:szCs w:val="20"/>
        </w:rPr>
        <w:t>Colored pencils suggested</w:t>
      </w:r>
    </w:p>
    <w:p w14:paraId="582DBC98" w14:textId="77777777" w:rsidR="009012AF" w:rsidRDefault="009012AF" w:rsidP="009012AF">
      <w:pPr>
        <w:rPr>
          <w:rFonts w:ascii="Gill Sans MT" w:hAnsi="Gill Sans MT"/>
          <w:b/>
          <w:sz w:val="20"/>
          <w:szCs w:val="20"/>
        </w:rPr>
      </w:pPr>
    </w:p>
    <w:p w14:paraId="6DA8F021" w14:textId="77777777" w:rsidR="009012AF" w:rsidRPr="00BC5647" w:rsidRDefault="009012AF" w:rsidP="009012AF">
      <w:pPr>
        <w:rPr>
          <w:rFonts w:ascii="Gill Sans MT" w:hAnsi="Gill Sans MT"/>
          <w:sz w:val="20"/>
          <w:szCs w:val="20"/>
        </w:rPr>
      </w:pPr>
      <w:r w:rsidRPr="00BC5647">
        <w:rPr>
          <w:rFonts w:ascii="Gill Sans MT" w:hAnsi="Gill Sans MT"/>
          <w:b/>
          <w:sz w:val="20"/>
          <w:szCs w:val="20"/>
        </w:rPr>
        <w:t>Expectations</w:t>
      </w:r>
    </w:p>
    <w:p w14:paraId="051104D3" w14:textId="77777777" w:rsidR="009012AF" w:rsidRPr="00BC5647" w:rsidRDefault="009012AF" w:rsidP="009012AF">
      <w:pPr>
        <w:numPr>
          <w:ilvl w:val="0"/>
          <w:numId w:val="6"/>
        </w:numPr>
        <w:rPr>
          <w:rFonts w:ascii="Gill Sans MT" w:hAnsi="Gill Sans MT"/>
          <w:b/>
          <w:sz w:val="20"/>
          <w:szCs w:val="20"/>
        </w:rPr>
      </w:pPr>
      <w:r>
        <w:rPr>
          <w:sz w:val="20"/>
          <w:szCs w:val="20"/>
        </w:rPr>
        <w:t>Arrive on time and be on task when bell rings</w:t>
      </w:r>
    </w:p>
    <w:p w14:paraId="78F2B63D" w14:textId="77777777" w:rsidR="009012AF" w:rsidRPr="00BC5647" w:rsidRDefault="009012AF" w:rsidP="009012AF">
      <w:pPr>
        <w:numPr>
          <w:ilvl w:val="0"/>
          <w:numId w:val="6"/>
        </w:numPr>
        <w:rPr>
          <w:rFonts w:ascii="Gill Sans MT" w:hAnsi="Gill Sans MT"/>
          <w:b/>
          <w:sz w:val="20"/>
          <w:szCs w:val="20"/>
        </w:rPr>
      </w:pPr>
      <w:r>
        <w:rPr>
          <w:sz w:val="20"/>
          <w:szCs w:val="20"/>
        </w:rPr>
        <w:t>Come prepared with assignments and supplies</w:t>
      </w:r>
    </w:p>
    <w:p w14:paraId="12464D15" w14:textId="77777777" w:rsidR="009012AF" w:rsidRPr="00BC5647" w:rsidRDefault="009012AF" w:rsidP="009012AF">
      <w:pPr>
        <w:numPr>
          <w:ilvl w:val="0"/>
          <w:numId w:val="6"/>
        </w:numPr>
        <w:rPr>
          <w:rFonts w:ascii="Gill Sans MT" w:hAnsi="Gill Sans MT"/>
          <w:b/>
          <w:sz w:val="20"/>
          <w:szCs w:val="20"/>
        </w:rPr>
      </w:pPr>
      <w:r>
        <w:rPr>
          <w:sz w:val="20"/>
          <w:szCs w:val="20"/>
        </w:rPr>
        <w:t>Be respectful of people and property</w:t>
      </w:r>
    </w:p>
    <w:p w14:paraId="2E07C91D" w14:textId="77777777" w:rsidR="009012AF" w:rsidRPr="00BC5647" w:rsidRDefault="009012AF" w:rsidP="009012AF">
      <w:pPr>
        <w:numPr>
          <w:ilvl w:val="0"/>
          <w:numId w:val="6"/>
        </w:numPr>
        <w:rPr>
          <w:rFonts w:ascii="Gill Sans MT" w:hAnsi="Gill Sans MT"/>
          <w:b/>
          <w:sz w:val="20"/>
          <w:szCs w:val="20"/>
        </w:rPr>
      </w:pPr>
      <w:r>
        <w:rPr>
          <w:sz w:val="20"/>
          <w:szCs w:val="20"/>
        </w:rPr>
        <w:t>Participate in all activities and discussions</w:t>
      </w:r>
    </w:p>
    <w:p w14:paraId="7BBB36FF" w14:textId="77777777" w:rsidR="009012AF" w:rsidRPr="00BC5647" w:rsidRDefault="009012AF" w:rsidP="009012AF">
      <w:pPr>
        <w:numPr>
          <w:ilvl w:val="0"/>
          <w:numId w:val="6"/>
        </w:numPr>
        <w:rPr>
          <w:rFonts w:ascii="Gill Sans MT" w:hAnsi="Gill Sans MT"/>
          <w:b/>
          <w:sz w:val="20"/>
          <w:szCs w:val="20"/>
        </w:rPr>
      </w:pPr>
      <w:r>
        <w:rPr>
          <w:sz w:val="20"/>
          <w:szCs w:val="20"/>
        </w:rPr>
        <w:t>Follow directions</w:t>
      </w:r>
    </w:p>
    <w:p w14:paraId="5839D031" w14:textId="77777777" w:rsidR="009012AF" w:rsidRDefault="009012AF" w:rsidP="009012AF">
      <w:pPr>
        <w:rPr>
          <w:rFonts w:ascii="Gill Sans MT" w:hAnsi="Gill Sans MT"/>
          <w:b/>
          <w:sz w:val="20"/>
          <w:szCs w:val="20"/>
        </w:rPr>
      </w:pPr>
    </w:p>
    <w:p w14:paraId="3CF4D5DF" w14:textId="77777777" w:rsidR="009012AF" w:rsidRPr="00BC5647" w:rsidRDefault="009012AF" w:rsidP="009012AF">
      <w:pPr>
        <w:rPr>
          <w:rFonts w:ascii="Gill Sans MT" w:hAnsi="Gill Sans MT"/>
          <w:b/>
          <w:sz w:val="20"/>
          <w:szCs w:val="20"/>
        </w:rPr>
      </w:pPr>
      <w:r>
        <w:rPr>
          <w:rFonts w:ascii="Gill Sans MT" w:hAnsi="Gill Sans MT"/>
          <w:b/>
          <w:sz w:val="20"/>
          <w:szCs w:val="20"/>
        </w:rPr>
        <w:t>Current Events</w:t>
      </w:r>
    </w:p>
    <w:p w14:paraId="17BD9F56" w14:textId="77777777" w:rsidR="009012AF" w:rsidRDefault="009012AF" w:rsidP="009012AF">
      <w:pPr>
        <w:rPr>
          <w:sz w:val="20"/>
          <w:szCs w:val="20"/>
        </w:rPr>
      </w:pPr>
      <w:r>
        <w:rPr>
          <w:sz w:val="20"/>
          <w:szCs w:val="20"/>
        </w:rPr>
        <w:t>Current event assignments are due each time class falls on Tuesday.  They should discuss a current event from the week.  Students will fill out the required current event worksheet.</w:t>
      </w:r>
    </w:p>
    <w:p w14:paraId="6096591E" w14:textId="77777777" w:rsidR="009012AF" w:rsidRDefault="009012AF" w:rsidP="009012AF">
      <w:pPr>
        <w:rPr>
          <w:rFonts w:ascii="Gill Sans MT" w:hAnsi="Gill Sans MT"/>
          <w:b/>
          <w:sz w:val="20"/>
          <w:szCs w:val="20"/>
        </w:rPr>
      </w:pPr>
    </w:p>
    <w:p w14:paraId="37AF3ADB" w14:textId="77777777" w:rsidR="00786A6C" w:rsidRDefault="00786A6C" w:rsidP="009012AF">
      <w:pPr>
        <w:rPr>
          <w:rFonts w:ascii="Gill Sans MT" w:hAnsi="Gill Sans MT"/>
          <w:b/>
          <w:sz w:val="20"/>
          <w:szCs w:val="20"/>
        </w:rPr>
      </w:pPr>
    </w:p>
    <w:p w14:paraId="5871C5A3" w14:textId="77777777" w:rsidR="00786A6C" w:rsidRDefault="00786A6C" w:rsidP="009012AF">
      <w:pPr>
        <w:rPr>
          <w:rFonts w:ascii="Gill Sans MT" w:hAnsi="Gill Sans MT"/>
          <w:b/>
          <w:sz w:val="20"/>
          <w:szCs w:val="20"/>
        </w:rPr>
      </w:pPr>
    </w:p>
    <w:p w14:paraId="1FB7F581" w14:textId="77777777" w:rsidR="00786A6C" w:rsidRDefault="00786A6C" w:rsidP="009012AF">
      <w:pPr>
        <w:rPr>
          <w:rFonts w:ascii="Gill Sans MT" w:hAnsi="Gill Sans MT"/>
          <w:b/>
          <w:sz w:val="20"/>
          <w:szCs w:val="20"/>
        </w:rPr>
      </w:pPr>
    </w:p>
    <w:p w14:paraId="6F520FEE" w14:textId="77777777" w:rsidR="00786A6C" w:rsidRDefault="00786A6C" w:rsidP="009012AF">
      <w:pPr>
        <w:rPr>
          <w:rFonts w:ascii="Gill Sans MT" w:hAnsi="Gill Sans MT"/>
          <w:b/>
          <w:sz w:val="20"/>
          <w:szCs w:val="20"/>
        </w:rPr>
      </w:pPr>
    </w:p>
    <w:p w14:paraId="277A3A93" w14:textId="77777777" w:rsidR="009012AF" w:rsidRPr="00BC5647" w:rsidRDefault="009012AF" w:rsidP="009012AF">
      <w:pPr>
        <w:rPr>
          <w:rFonts w:ascii="Gill Sans MT" w:hAnsi="Gill Sans MT"/>
          <w:b/>
          <w:sz w:val="20"/>
          <w:szCs w:val="20"/>
        </w:rPr>
      </w:pPr>
      <w:r>
        <w:rPr>
          <w:rFonts w:ascii="Gill Sans MT" w:hAnsi="Gill Sans MT"/>
          <w:b/>
          <w:sz w:val="20"/>
          <w:szCs w:val="20"/>
        </w:rPr>
        <w:lastRenderedPageBreak/>
        <w:t>Community Experience</w:t>
      </w:r>
    </w:p>
    <w:p w14:paraId="1725F1F8" w14:textId="77777777" w:rsidR="009012AF" w:rsidRDefault="009012AF" w:rsidP="009012AF">
      <w:pPr>
        <w:numPr>
          <w:ilvl w:val="0"/>
          <w:numId w:val="1"/>
        </w:numPr>
        <w:rPr>
          <w:sz w:val="20"/>
          <w:szCs w:val="20"/>
        </w:rPr>
      </w:pPr>
      <w:r>
        <w:rPr>
          <w:sz w:val="20"/>
          <w:szCs w:val="20"/>
        </w:rPr>
        <w:t xml:space="preserve">Each term there will be one (1) Community Experience assignment that takes two hours to complete.  </w:t>
      </w:r>
    </w:p>
    <w:p w14:paraId="25C08565" w14:textId="77777777" w:rsidR="009012AF" w:rsidRDefault="009012AF" w:rsidP="009012AF">
      <w:pPr>
        <w:numPr>
          <w:ilvl w:val="0"/>
          <w:numId w:val="1"/>
        </w:numPr>
        <w:rPr>
          <w:sz w:val="20"/>
          <w:szCs w:val="20"/>
        </w:rPr>
      </w:pPr>
      <w:r>
        <w:rPr>
          <w:sz w:val="20"/>
          <w:szCs w:val="20"/>
        </w:rPr>
        <w:t>It will be due two weeks prior to the end of the term.  Students may choose the activity they want to do, though they may not do an activity more than once.  More details are on the class website.</w:t>
      </w:r>
    </w:p>
    <w:p w14:paraId="65CA4669" w14:textId="77777777" w:rsidR="009012AF" w:rsidRPr="0060239F" w:rsidRDefault="009012AF" w:rsidP="009012AF">
      <w:pPr>
        <w:numPr>
          <w:ilvl w:val="0"/>
          <w:numId w:val="1"/>
        </w:numPr>
        <w:rPr>
          <w:sz w:val="20"/>
          <w:szCs w:val="20"/>
        </w:rPr>
      </w:pPr>
      <w:r>
        <w:rPr>
          <w:sz w:val="20"/>
          <w:szCs w:val="20"/>
        </w:rPr>
        <w:t>An alternate research paper with complete bibliography is also an option.  Research topics must be approved by teacher prior to due date.</w:t>
      </w:r>
    </w:p>
    <w:p w14:paraId="1BFC185E" w14:textId="77777777" w:rsidR="009012AF" w:rsidRDefault="009012AF" w:rsidP="009012AF">
      <w:pPr>
        <w:rPr>
          <w:rFonts w:ascii="Gill Sans MT" w:hAnsi="Gill Sans MT"/>
          <w:b/>
          <w:sz w:val="20"/>
          <w:szCs w:val="20"/>
        </w:rPr>
      </w:pPr>
    </w:p>
    <w:p w14:paraId="313F890B" w14:textId="77777777" w:rsidR="009012AF" w:rsidRDefault="009012AF" w:rsidP="009012AF">
      <w:pPr>
        <w:rPr>
          <w:rFonts w:ascii="Gill Sans MT" w:hAnsi="Gill Sans MT"/>
          <w:b/>
          <w:sz w:val="20"/>
          <w:szCs w:val="20"/>
        </w:rPr>
      </w:pPr>
      <w:r>
        <w:rPr>
          <w:rFonts w:ascii="Gill Sans MT" w:hAnsi="Gill Sans MT"/>
          <w:b/>
          <w:sz w:val="20"/>
          <w:szCs w:val="20"/>
        </w:rPr>
        <w:t xml:space="preserve">Assignments </w:t>
      </w:r>
    </w:p>
    <w:p w14:paraId="6D793BFE" w14:textId="77777777" w:rsidR="009012AF" w:rsidRPr="00BC5647" w:rsidRDefault="009012AF" w:rsidP="009012AF">
      <w:pPr>
        <w:numPr>
          <w:ilvl w:val="0"/>
          <w:numId w:val="5"/>
        </w:numPr>
        <w:rPr>
          <w:sz w:val="20"/>
          <w:szCs w:val="20"/>
        </w:rPr>
      </w:pPr>
      <w:r w:rsidRPr="00BC5647">
        <w:rPr>
          <w:sz w:val="20"/>
          <w:szCs w:val="20"/>
        </w:rPr>
        <w:t>I will try to give students as much time as possible for work in class.  If students are unable to</w:t>
      </w:r>
      <w:r>
        <w:rPr>
          <w:sz w:val="20"/>
          <w:szCs w:val="20"/>
        </w:rPr>
        <w:t xml:space="preserve"> finish their work in class,</w:t>
      </w:r>
      <w:r w:rsidRPr="00BC5647">
        <w:rPr>
          <w:sz w:val="20"/>
          <w:szCs w:val="20"/>
        </w:rPr>
        <w:t xml:space="preserve"> they will take it home to finish.</w:t>
      </w:r>
    </w:p>
    <w:p w14:paraId="5EFF66AC" w14:textId="77777777" w:rsidR="009012AF" w:rsidRDefault="009012AF" w:rsidP="009012AF">
      <w:pPr>
        <w:numPr>
          <w:ilvl w:val="0"/>
          <w:numId w:val="1"/>
        </w:numPr>
        <w:rPr>
          <w:sz w:val="20"/>
          <w:szCs w:val="20"/>
        </w:rPr>
      </w:pPr>
      <w:r>
        <w:rPr>
          <w:sz w:val="20"/>
          <w:szCs w:val="20"/>
        </w:rPr>
        <w:t>There will be homework.  Assignments are due at the beginning of class unless otherwise specified.</w:t>
      </w:r>
    </w:p>
    <w:p w14:paraId="0712C7CE" w14:textId="77777777" w:rsidR="009012AF" w:rsidRDefault="009012AF" w:rsidP="009012AF">
      <w:pPr>
        <w:numPr>
          <w:ilvl w:val="0"/>
          <w:numId w:val="1"/>
        </w:numPr>
        <w:rPr>
          <w:rFonts w:ascii="AR JULIAN" w:hAnsi="AR JULIAN"/>
          <w:sz w:val="20"/>
          <w:szCs w:val="20"/>
        </w:rPr>
      </w:pPr>
      <w:r w:rsidRPr="0060239F">
        <w:rPr>
          <w:rFonts w:ascii="AR JULIAN" w:hAnsi="AR JULIAN"/>
          <w:sz w:val="20"/>
          <w:szCs w:val="20"/>
        </w:rPr>
        <w:t xml:space="preserve">If a student is absent, it is </w:t>
      </w:r>
      <w:r w:rsidRPr="0060239F">
        <w:rPr>
          <w:rFonts w:ascii="AR JULIAN" w:hAnsi="AR JULIAN"/>
          <w:i/>
          <w:sz w:val="20"/>
          <w:szCs w:val="20"/>
        </w:rPr>
        <w:t>their</w:t>
      </w:r>
      <w:r w:rsidRPr="0060239F">
        <w:rPr>
          <w:rFonts w:ascii="AR JULIAN" w:hAnsi="AR JULIAN"/>
          <w:sz w:val="20"/>
          <w:szCs w:val="20"/>
        </w:rPr>
        <w:t xml:space="preserve"> responsibility to get any missed work and make arrangements to fulfill requirements.</w:t>
      </w:r>
    </w:p>
    <w:p w14:paraId="050C1EBA" w14:textId="054C8718" w:rsidR="00786A6C" w:rsidRPr="0060239F" w:rsidRDefault="00786A6C" w:rsidP="009012AF">
      <w:pPr>
        <w:numPr>
          <w:ilvl w:val="0"/>
          <w:numId w:val="1"/>
        </w:numPr>
        <w:rPr>
          <w:rFonts w:ascii="AR JULIAN" w:hAnsi="AR JULIAN"/>
          <w:sz w:val="20"/>
          <w:szCs w:val="20"/>
        </w:rPr>
      </w:pPr>
      <w:r>
        <w:rPr>
          <w:rFonts w:ascii="AR JULIAN" w:hAnsi="AR JULIAN"/>
          <w:sz w:val="20"/>
          <w:szCs w:val="20"/>
        </w:rPr>
        <w:t>Assignments will be returned ungraded to students if the work is of poor quality or handwriting for the student to fix and turn back in.</w:t>
      </w:r>
    </w:p>
    <w:p w14:paraId="7687CBDA" w14:textId="2646CBFB" w:rsidR="009012AF" w:rsidRDefault="009012AF" w:rsidP="009012AF">
      <w:pPr>
        <w:numPr>
          <w:ilvl w:val="0"/>
          <w:numId w:val="1"/>
        </w:numPr>
        <w:rPr>
          <w:sz w:val="20"/>
          <w:szCs w:val="20"/>
        </w:rPr>
      </w:pPr>
      <w:r w:rsidRPr="00BC5647">
        <w:rPr>
          <w:sz w:val="20"/>
          <w:szCs w:val="20"/>
        </w:rPr>
        <w:t>For excused absences, students</w:t>
      </w:r>
      <w:r>
        <w:rPr>
          <w:sz w:val="20"/>
          <w:szCs w:val="20"/>
        </w:rPr>
        <w:t xml:space="preserve"> have one week</w:t>
      </w:r>
      <w:r w:rsidRPr="00BC5647">
        <w:rPr>
          <w:sz w:val="20"/>
          <w:szCs w:val="20"/>
        </w:rPr>
        <w:t xml:space="preserve"> from the day they return to class to turn in assignments</w:t>
      </w:r>
      <w:r w:rsidR="00786A6C">
        <w:rPr>
          <w:sz w:val="20"/>
          <w:szCs w:val="20"/>
        </w:rPr>
        <w:t xml:space="preserve"> for full credit.</w:t>
      </w:r>
    </w:p>
    <w:p w14:paraId="52A455DE" w14:textId="77777777" w:rsidR="009012AF" w:rsidRPr="009012AF" w:rsidRDefault="009012AF" w:rsidP="009012AF">
      <w:pPr>
        <w:numPr>
          <w:ilvl w:val="0"/>
          <w:numId w:val="1"/>
        </w:numPr>
        <w:rPr>
          <w:sz w:val="20"/>
          <w:szCs w:val="20"/>
        </w:rPr>
      </w:pPr>
      <w:r>
        <w:rPr>
          <w:sz w:val="20"/>
          <w:szCs w:val="20"/>
        </w:rPr>
        <w:t>Assignments from unexcused absences may not be made up.</w:t>
      </w:r>
    </w:p>
    <w:p w14:paraId="3F773D9E" w14:textId="77777777" w:rsidR="00786A6C" w:rsidRDefault="00786A6C" w:rsidP="00786A6C">
      <w:pPr>
        <w:numPr>
          <w:ilvl w:val="0"/>
          <w:numId w:val="1"/>
        </w:numPr>
        <w:rPr>
          <w:sz w:val="20"/>
          <w:szCs w:val="20"/>
        </w:rPr>
      </w:pPr>
      <w:r>
        <w:rPr>
          <w:sz w:val="20"/>
          <w:szCs w:val="20"/>
        </w:rPr>
        <w:t xml:space="preserve">Students will have a workbook of assignments. This workbook will be used daily and </w:t>
      </w:r>
      <w:r>
        <w:rPr>
          <w:i/>
          <w:sz w:val="20"/>
          <w:szCs w:val="20"/>
        </w:rPr>
        <w:t>must</w:t>
      </w:r>
      <w:r>
        <w:rPr>
          <w:sz w:val="20"/>
          <w:szCs w:val="20"/>
        </w:rPr>
        <w:t xml:space="preserve"> be brought to class.  The workbook will be turned in at the end of each unit for a grade.</w:t>
      </w:r>
    </w:p>
    <w:p w14:paraId="5C83A30C" w14:textId="414DB32B" w:rsidR="00786A6C" w:rsidRPr="000970F0" w:rsidRDefault="00786A6C" w:rsidP="00786A6C">
      <w:pPr>
        <w:numPr>
          <w:ilvl w:val="0"/>
          <w:numId w:val="1"/>
        </w:numPr>
        <w:rPr>
          <w:sz w:val="20"/>
          <w:szCs w:val="20"/>
        </w:rPr>
      </w:pPr>
      <w:r>
        <w:rPr>
          <w:sz w:val="20"/>
          <w:szCs w:val="20"/>
        </w:rPr>
        <w:t xml:space="preserve">Many assignments, along with some tests, will be passed to another student in the class to grade.   The rest will be graded by the teacher. </w:t>
      </w:r>
    </w:p>
    <w:p w14:paraId="057F003E" w14:textId="77777777" w:rsidR="009012AF" w:rsidRDefault="009012AF" w:rsidP="009012AF">
      <w:pPr>
        <w:rPr>
          <w:rFonts w:ascii="Gill Sans MT" w:hAnsi="Gill Sans MT"/>
          <w:b/>
          <w:sz w:val="20"/>
          <w:szCs w:val="20"/>
        </w:rPr>
      </w:pPr>
    </w:p>
    <w:p w14:paraId="4112FC98" w14:textId="77777777" w:rsidR="00786A6C" w:rsidRDefault="00786A6C" w:rsidP="009012AF">
      <w:pPr>
        <w:rPr>
          <w:rFonts w:ascii="Gill Sans MT" w:hAnsi="Gill Sans MT"/>
          <w:b/>
          <w:sz w:val="20"/>
          <w:szCs w:val="20"/>
        </w:rPr>
      </w:pPr>
    </w:p>
    <w:p w14:paraId="5CDF52AF" w14:textId="77777777" w:rsidR="00786A6C" w:rsidRDefault="00786A6C" w:rsidP="009012AF">
      <w:pPr>
        <w:rPr>
          <w:rFonts w:ascii="Gill Sans MT" w:hAnsi="Gill Sans MT"/>
          <w:b/>
          <w:sz w:val="20"/>
          <w:szCs w:val="20"/>
        </w:rPr>
      </w:pPr>
    </w:p>
    <w:p w14:paraId="7438EEC9" w14:textId="77777777" w:rsidR="009012AF" w:rsidRPr="00BC5647" w:rsidRDefault="009012AF" w:rsidP="009012AF">
      <w:pPr>
        <w:rPr>
          <w:rFonts w:ascii="Gill Sans MT" w:hAnsi="Gill Sans MT"/>
          <w:sz w:val="20"/>
          <w:szCs w:val="20"/>
        </w:rPr>
      </w:pPr>
      <w:r w:rsidRPr="00BC5647">
        <w:rPr>
          <w:rFonts w:ascii="Gill Sans MT" w:hAnsi="Gill Sans MT"/>
          <w:b/>
          <w:sz w:val="20"/>
          <w:szCs w:val="20"/>
        </w:rPr>
        <w:lastRenderedPageBreak/>
        <w:t>Turning in Assignments</w:t>
      </w:r>
    </w:p>
    <w:p w14:paraId="3A440325" w14:textId="44B51A36" w:rsidR="009012AF" w:rsidRDefault="009012AF" w:rsidP="009012AF">
      <w:pPr>
        <w:numPr>
          <w:ilvl w:val="0"/>
          <w:numId w:val="2"/>
        </w:numPr>
        <w:rPr>
          <w:b/>
          <w:sz w:val="20"/>
          <w:szCs w:val="20"/>
        </w:rPr>
      </w:pPr>
      <w:r w:rsidRPr="0060239F">
        <w:rPr>
          <w:b/>
          <w:sz w:val="20"/>
          <w:szCs w:val="20"/>
        </w:rPr>
        <w:t>Late work is accepted with a 10% deduction</w:t>
      </w:r>
      <w:r>
        <w:rPr>
          <w:b/>
          <w:sz w:val="20"/>
          <w:szCs w:val="20"/>
        </w:rPr>
        <w:t xml:space="preserve"> per class period it is late, up to 50%</w:t>
      </w:r>
      <w:r w:rsidR="00786A6C">
        <w:rPr>
          <w:b/>
          <w:sz w:val="20"/>
          <w:szCs w:val="20"/>
        </w:rPr>
        <w:t>, unless prior arrangements have been made</w:t>
      </w:r>
      <w:r w:rsidRPr="0060239F">
        <w:rPr>
          <w:b/>
          <w:sz w:val="20"/>
          <w:szCs w:val="20"/>
        </w:rPr>
        <w:t>.</w:t>
      </w:r>
    </w:p>
    <w:p w14:paraId="172BB07A" w14:textId="50D4C3D1" w:rsidR="00786A6C" w:rsidRDefault="00786A6C" w:rsidP="009012AF">
      <w:pPr>
        <w:numPr>
          <w:ilvl w:val="0"/>
          <w:numId w:val="2"/>
        </w:numPr>
        <w:rPr>
          <w:b/>
          <w:sz w:val="20"/>
          <w:szCs w:val="20"/>
        </w:rPr>
      </w:pPr>
      <w:r>
        <w:rPr>
          <w:b/>
          <w:sz w:val="20"/>
          <w:szCs w:val="20"/>
        </w:rPr>
        <w:t>Students will have one week from the end of the unit to turn in any missing work for that unit.</w:t>
      </w:r>
    </w:p>
    <w:p w14:paraId="5E39784F" w14:textId="77777777" w:rsidR="009012AF" w:rsidRPr="00C419D4" w:rsidRDefault="009012AF" w:rsidP="009012AF">
      <w:pPr>
        <w:numPr>
          <w:ilvl w:val="0"/>
          <w:numId w:val="2"/>
        </w:numPr>
        <w:rPr>
          <w:rFonts w:ascii="Gill Sans MT" w:hAnsi="Gill Sans MT"/>
          <w:sz w:val="20"/>
          <w:szCs w:val="20"/>
        </w:rPr>
      </w:pPr>
      <w:r>
        <w:rPr>
          <w:sz w:val="20"/>
          <w:szCs w:val="20"/>
        </w:rPr>
        <w:t>Assignments turned in early are welcome!</w:t>
      </w:r>
    </w:p>
    <w:p w14:paraId="5DC94EAE" w14:textId="77777777" w:rsidR="009012AF" w:rsidRPr="0060239F" w:rsidRDefault="009012AF" w:rsidP="009012AF">
      <w:pPr>
        <w:numPr>
          <w:ilvl w:val="0"/>
          <w:numId w:val="2"/>
        </w:numPr>
        <w:rPr>
          <w:rFonts w:ascii="Gill Sans MT" w:hAnsi="Gill Sans MT"/>
          <w:sz w:val="20"/>
          <w:szCs w:val="20"/>
        </w:rPr>
      </w:pPr>
      <w:r>
        <w:rPr>
          <w:sz w:val="20"/>
          <w:szCs w:val="20"/>
        </w:rPr>
        <w:t>Assignments will be returned when graded.</w:t>
      </w:r>
    </w:p>
    <w:p w14:paraId="72BB5152" w14:textId="77777777" w:rsidR="00786A6C" w:rsidRDefault="00786A6C" w:rsidP="009012AF">
      <w:pPr>
        <w:rPr>
          <w:sz w:val="20"/>
          <w:szCs w:val="20"/>
        </w:rPr>
      </w:pPr>
    </w:p>
    <w:p w14:paraId="47207BF1" w14:textId="77777777" w:rsidR="00B563E2" w:rsidRDefault="00B563E2" w:rsidP="00B563E2">
      <w:pPr>
        <w:rPr>
          <w:rFonts w:ascii="Gill Sans MT" w:hAnsi="Gill Sans MT"/>
          <w:b/>
          <w:sz w:val="20"/>
          <w:szCs w:val="20"/>
        </w:rPr>
      </w:pPr>
      <w:r>
        <w:rPr>
          <w:rFonts w:ascii="Gill Sans MT" w:hAnsi="Gill Sans MT"/>
          <w:b/>
          <w:sz w:val="20"/>
          <w:szCs w:val="20"/>
        </w:rPr>
        <w:t xml:space="preserve">Consequences &amp; Rewards </w:t>
      </w:r>
    </w:p>
    <w:p w14:paraId="443FACAF" w14:textId="77777777" w:rsidR="00B563E2" w:rsidRDefault="00B563E2" w:rsidP="00B563E2">
      <w:pPr>
        <w:rPr>
          <w:rFonts w:ascii="Gill Sans MT" w:hAnsi="Gill Sans MT"/>
          <w:sz w:val="20"/>
          <w:szCs w:val="20"/>
        </w:rPr>
      </w:pPr>
      <w:r>
        <w:rPr>
          <w:rFonts w:ascii="Gill Sans MT" w:hAnsi="Gill Sans MT"/>
          <w:sz w:val="20"/>
          <w:szCs w:val="20"/>
        </w:rPr>
        <w:t>Unsatisfactory behavior will be result in lowered citizenship grade, email/phone call home, or visit to the principal.</w:t>
      </w:r>
    </w:p>
    <w:p w14:paraId="59D09123" w14:textId="77777777" w:rsidR="00B563E2" w:rsidRDefault="00B563E2" w:rsidP="00B563E2">
      <w:pPr>
        <w:rPr>
          <w:rFonts w:ascii="Gill Sans MT" w:hAnsi="Gill Sans MT"/>
          <w:sz w:val="20"/>
          <w:szCs w:val="20"/>
        </w:rPr>
      </w:pPr>
    </w:p>
    <w:p w14:paraId="315CC435" w14:textId="77777777" w:rsidR="00B563E2" w:rsidRPr="00786A6C" w:rsidRDefault="00B563E2" w:rsidP="00B563E2">
      <w:pPr>
        <w:rPr>
          <w:rFonts w:ascii="Gill Sans MT" w:hAnsi="Gill Sans MT"/>
          <w:sz w:val="20"/>
          <w:szCs w:val="20"/>
        </w:rPr>
      </w:pPr>
      <w:r>
        <w:rPr>
          <w:rFonts w:ascii="Gill Sans MT" w:hAnsi="Gill Sans MT"/>
          <w:sz w:val="20"/>
          <w:szCs w:val="20"/>
        </w:rPr>
        <w:t>Positive behavior will result in late work pass, Principal’s 200 Club, positive email/phone call home, or raised citizenship grade.</w:t>
      </w:r>
    </w:p>
    <w:p w14:paraId="0B33390E" w14:textId="77777777" w:rsidR="00B563E2" w:rsidRDefault="00B563E2" w:rsidP="009012AF">
      <w:pPr>
        <w:rPr>
          <w:sz w:val="20"/>
          <w:szCs w:val="20"/>
        </w:rPr>
      </w:pPr>
    </w:p>
    <w:p w14:paraId="36F04E43" w14:textId="4A7CECF8" w:rsidR="009012AF" w:rsidRDefault="00B563E2" w:rsidP="009012AF">
      <w:pPr>
        <w:rPr>
          <w:rFonts w:ascii="Gill Sans MT" w:hAnsi="Gill Sans MT"/>
          <w:b/>
          <w:sz w:val="20"/>
          <w:szCs w:val="20"/>
        </w:rPr>
      </w:pPr>
      <w:r>
        <w:rPr>
          <w:rFonts w:ascii="Gill Sans MT" w:hAnsi="Gill Sans MT"/>
          <w:b/>
          <w:sz w:val="20"/>
          <w:szCs w:val="20"/>
        </w:rPr>
        <w:t>History Lab: Mon,</w:t>
      </w:r>
      <w:r w:rsidR="009012AF">
        <w:rPr>
          <w:rFonts w:ascii="Gill Sans MT" w:hAnsi="Gill Sans MT"/>
          <w:b/>
          <w:sz w:val="20"/>
          <w:szCs w:val="20"/>
        </w:rPr>
        <w:t xml:space="preserve"> Wed,</w:t>
      </w:r>
      <w:r>
        <w:rPr>
          <w:rFonts w:ascii="Gill Sans MT" w:hAnsi="Gill Sans MT"/>
          <w:b/>
          <w:sz w:val="20"/>
          <w:szCs w:val="20"/>
        </w:rPr>
        <w:t xml:space="preserve"> &amp; Thurs</w:t>
      </w:r>
      <w:r w:rsidR="009012AF">
        <w:rPr>
          <w:rFonts w:ascii="Gill Sans MT" w:hAnsi="Gill Sans MT"/>
          <w:b/>
          <w:sz w:val="20"/>
          <w:szCs w:val="20"/>
        </w:rPr>
        <w:t xml:space="preserve"> 3-3:45 pm</w:t>
      </w:r>
    </w:p>
    <w:p w14:paraId="3BF726EC" w14:textId="05485C6F" w:rsidR="009012AF" w:rsidRDefault="009012AF" w:rsidP="009012AF">
      <w:pPr>
        <w:rPr>
          <w:sz w:val="20"/>
          <w:szCs w:val="20"/>
        </w:rPr>
      </w:pPr>
      <w:r>
        <w:rPr>
          <w:sz w:val="20"/>
          <w:szCs w:val="20"/>
        </w:rPr>
        <w:t>Individual help and re</w:t>
      </w:r>
      <w:r w:rsidR="00B563E2">
        <w:rPr>
          <w:sz w:val="20"/>
          <w:szCs w:val="20"/>
        </w:rPr>
        <w:t xml:space="preserve">testing is available Monday, </w:t>
      </w:r>
      <w:r>
        <w:rPr>
          <w:sz w:val="20"/>
          <w:szCs w:val="20"/>
        </w:rPr>
        <w:t>Wednesdays</w:t>
      </w:r>
      <w:r w:rsidR="00B563E2">
        <w:rPr>
          <w:sz w:val="20"/>
          <w:szCs w:val="20"/>
        </w:rPr>
        <w:t>, and Thursdays</w:t>
      </w:r>
      <w:r>
        <w:rPr>
          <w:sz w:val="20"/>
          <w:szCs w:val="20"/>
        </w:rPr>
        <w:t xml:space="preserve"> from 3-3:45 pm.  Additional help is available by appointment.</w:t>
      </w:r>
    </w:p>
    <w:p w14:paraId="139D099F" w14:textId="77777777" w:rsidR="009012AF" w:rsidRDefault="009012AF" w:rsidP="009012AF">
      <w:pPr>
        <w:rPr>
          <w:rFonts w:ascii="Gill Sans MT" w:hAnsi="Gill Sans MT"/>
          <w:b/>
          <w:sz w:val="20"/>
          <w:szCs w:val="20"/>
        </w:rPr>
      </w:pPr>
    </w:p>
    <w:p w14:paraId="0A86E318" w14:textId="3410BCF8" w:rsidR="009012AF" w:rsidRDefault="00786A6C" w:rsidP="009012AF">
      <w:pPr>
        <w:rPr>
          <w:rFonts w:ascii="Gill Sans MT" w:hAnsi="Gill Sans MT"/>
          <w:b/>
          <w:sz w:val="20"/>
          <w:szCs w:val="20"/>
        </w:rPr>
      </w:pPr>
      <w:r>
        <w:rPr>
          <w:rFonts w:ascii="Gill Sans MT" w:hAnsi="Gill Sans MT"/>
          <w:b/>
          <w:sz w:val="20"/>
          <w:szCs w:val="20"/>
        </w:rPr>
        <w:t>Reteaching &amp; Retesting Opportunities</w:t>
      </w:r>
    </w:p>
    <w:p w14:paraId="3853EEC9" w14:textId="4EDF0F61" w:rsidR="009012AF" w:rsidRDefault="00786A6C" w:rsidP="00786A6C">
      <w:pPr>
        <w:pStyle w:val="ListParagraph"/>
        <w:numPr>
          <w:ilvl w:val="0"/>
          <w:numId w:val="12"/>
        </w:numPr>
        <w:rPr>
          <w:rFonts w:ascii="Gill Sans MT" w:hAnsi="Gill Sans MT"/>
          <w:sz w:val="20"/>
          <w:szCs w:val="20"/>
        </w:rPr>
      </w:pPr>
      <w:r>
        <w:rPr>
          <w:rFonts w:ascii="Gill Sans MT" w:hAnsi="Gill Sans MT"/>
          <w:sz w:val="20"/>
          <w:szCs w:val="20"/>
        </w:rPr>
        <w:t>Individual Reteaching and Retesting will occur after school during labs, or before school by appointment.</w:t>
      </w:r>
    </w:p>
    <w:p w14:paraId="5E5DD494" w14:textId="33FA20C4" w:rsidR="00786A6C" w:rsidRDefault="00786A6C" w:rsidP="00786A6C">
      <w:pPr>
        <w:pStyle w:val="ListParagraph"/>
        <w:numPr>
          <w:ilvl w:val="0"/>
          <w:numId w:val="12"/>
        </w:numPr>
        <w:rPr>
          <w:rFonts w:ascii="Gill Sans MT" w:hAnsi="Gill Sans MT"/>
          <w:sz w:val="20"/>
          <w:szCs w:val="20"/>
        </w:rPr>
      </w:pPr>
      <w:r>
        <w:rPr>
          <w:rFonts w:ascii="Gill Sans MT" w:hAnsi="Gill Sans MT"/>
          <w:sz w:val="20"/>
          <w:szCs w:val="20"/>
        </w:rPr>
        <w:t>Students are allowed to retake tests for a week after the test is graded and returned.</w:t>
      </w:r>
    </w:p>
    <w:p w14:paraId="50B11186" w14:textId="1DC7C5F0" w:rsidR="00786A6C" w:rsidRPr="00786A6C" w:rsidRDefault="00786A6C" w:rsidP="00786A6C">
      <w:pPr>
        <w:pStyle w:val="ListParagraph"/>
        <w:numPr>
          <w:ilvl w:val="0"/>
          <w:numId w:val="12"/>
        </w:numPr>
        <w:rPr>
          <w:rFonts w:ascii="Gill Sans MT" w:hAnsi="Gill Sans MT"/>
          <w:sz w:val="20"/>
          <w:szCs w:val="20"/>
        </w:rPr>
      </w:pPr>
      <w:r>
        <w:rPr>
          <w:rFonts w:ascii="Gill Sans MT" w:hAnsi="Gill Sans MT"/>
          <w:sz w:val="20"/>
          <w:szCs w:val="20"/>
        </w:rPr>
        <w:t>Reteaching and Retesting may also occur during class time, depending on student needs.</w:t>
      </w:r>
    </w:p>
    <w:p w14:paraId="012E3650" w14:textId="77777777" w:rsidR="00786A6C" w:rsidRPr="00786A6C" w:rsidRDefault="00786A6C" w:rsidP="009012AF">
      <w:pPr>
        <w:rPr>
          <w:rFonts w:ascii="Gill Sans MT" w:hAnsi="Gill Sans MT"/>
          <w:sz w:val="20"/>
          <w:szCs w:val="20"/>
        </w:rPr>
      </w:pPr>
    </w:p>
    <w:p w14:paraId="06FC5FE0" w14:textId="77777777" w:rsidR="009012AF" w:rsidRPr="00BC5647" w:rsidRDefault="009012AF" w:rsidP="009012AF">
      <w:pPr>
        <w:rPr>
          <w:rFonts w:ascii="Gill Sans MT" w:hAnsi="Gill Sans MT"/>
          <w:b/>
          <w:sz w:val="20"/>
          <w:szCs w:val="20"/>
        </w:rPr>
      </w:pPr>
      <w:r>
        <w:rPr>
          <w:rFonts w:ascii="Gill Sans MT" w:hAnsi="Gill Sans MT"/>
          <w:b/>
          <w:sz w:val="20"/>
          <w:szCs w:val="20"/>
        </w:rPr>
        <w:t>Extra Credit</w:t>
      </w:r>
    </w:p>
    <w:p w14:paraId="1AF6D976" w14:textId="77777777" w:rsidR="009012AF" w:rsidRDefault="009012AF" w:rsidP="009012AF">
      <w:pPr>
        <w:numPr>
          <w:ilvl w:val="0"/>
          <w:numId w:val="1"/>
        </w:numPr>
        <w:rPr>
          <w:sz w:val="20"/>
          <w:szCs w:val="20"/>
        </w:rPr>
      </w:pPr>
      <w:r>
        <w:rPr>
          <w:sz w:val="20"/>
          <w:szCs w:val="20"/>
        </w:rPr>
        <w:t>Extra credit will be given to students upon request.</w:t>
      </w:r>
    </w:p>
    <w:p w14:paraId="0B01497B" w14:textId="77777777" w:rsidR="009012AF" w:rsidRPr="0060239F" w:rsidRDefault="009012AF" w:rsidP="009012AF">
      <w:pPr>
        <w:numPr>
          <w:ilvl w:val="0"/>
          <w:numId w:val="1"/>
        </w:numPr>
        <w:rPr>
          <w:sz w:val="20"/>
          <w:szCs w:val="20"/>
        </w:rPr>
      </w:pPr>
      <w:r>
        <w:rPr>
          <w:sz w:val="20"/>
          <w:szCs w:val="20"/>
        </w:rPr>
        <w:t>Extra credit will only be given if the student has no missing work.</w:t>
      </w:r>
    </w:p>
    <w:p w14:paraId="3500F510" w14:textId="77777777" w:rsidR="009012AF" w:rsidRDefault="009012AF" w:rsidP="009012AF">
      <w:pPr>
        <w:rPr>
          <w:rFonts w:ascii="Gill Sans MT" w:hAnsi="Gill Sans MT"/>
          <w:b/>
          <w:sz w:val="20"/>
          <w:szCs w:val="20"/>
        </w:rPr>
      </w:pPr>
    </w:p>
    <w:p w14:paraId="00C633EB" w14:textId="77777777" w:rsidR="009012AF" w:rsidRDefault="009012AF" w:rsidP="009012AF">
      <w:pPr>
        <w:rPr>
          <w:rFonts w:ascii="Gill Sans MT" w:hAnsi="Gill Sans MT"/>
          <w:b/>
          <w:sz w:val="20"/>
          <w:szCs w:val="20"/>
        </w:rPr>
      </w:pPr>
      <w:r>
        <w:rPr>
          <w:rFonts w:ascii="Gill Sans MT" w:hAnsi="Gill Sans MT"/>
          <w:b/>
          <w:sz w:val="20"/>
          <w:szCs w:val="20"/>
        </w:rPr>
        <w:t>Workbooks</w:t>
      </w:r>
    </w:p>
    <w:p w14:paraId="4EC26E53" w14:textId="77777777" w:rsidR="009012AF" w:rsidRPr="009012AF" w:rsidRDefault="009012AF" w:rsidP="009012AF">
      <w:pPr>
        <w:rPr>
          <w:sz w:val="19"/>
          <w:szCs w:val="19"/>
        </w:rPr>
      </w:pPr>
      <w:r>
        <w:rPr>
          <w:sz w:val="19"/>
          <w:szCs w:val="19"/>
        </w:rPr>
        <w:t>At the beginning of both semesters, each student will receive a workbook.  This workbook contains the majority of in class assignments.  If this workbook is lost or damaged, it will cost $5 to replace, to be paid in the main office.</w:t>
      </w:r>
    </w:p>
    <w:p w14:paraId="140F4996" w14:textId="77777777" w:rsidR="009012AF" w:rsidRDefault="009012AF" w:rsidP="009012AF">
      <w:pPr>
        <w:rPr>
          <w:rFonts w:ascii="Gill Sans MT" w:hAnsi="Gill Sans MT"/>
          <w:b/>
          <w:sz w:val="20"/>
          <w:szCs w:val="20"/>
        </w:rPr>
      </w:pPr>
    </w:p>
    <w:p w14:paraId="1CEFAA29" w14:textId="77777777" w:rsidR="00B563E2" w:rsidRPr="00BA4587" w:rsidRDefault="00B563E2" w:rsidP="00B563E2">
      <w:pPr>
        <w:rPr>
          <w:rFonts w:ascii="Gill Sans MT" w:hAnsi="Gill Sans MT"/>
          <w:b/>
          <w:sz w:val="20"/>
          <w:szCs w:val="20"/>
        </w:rPr>
      </w:pPr>
      <w:r w:rsidRPr="00BA4587">
        <w:rPr>
          <w:rFonts w:ascii="Gill Sans MT" w:hAnsi="Gill Sans MT"/>
          <w:b/>
          <w:sz w:val="20"/>
          <w:szCs w:val="20"/>
        </w:rPr>
        <w:t>Textbooks</w:t>
      </w:r>
    </w:p>
    <w:p w14:paraId="315FAA8E" w14:textId="77777777" w:rsidR="00B563E2" w:rsidRPr="00BA4587" w:rsidRDefault="00B563E2" w:rsidP="00B563E2">
      <w:pPr>
        <w:rPr>
          <w:sz w:val="20"/>
          <w:szCs w:val="20"/>
        </w:rPr>
      </w:pPr>
      <w:r w:rsidRPr="00BA4587">
        <w:rPr>
          <w:sz w:val="20"/>
          <w:szCs w:val="20"/>
        </w:rPr>
        <w:t>Each student will receive a textbook that the student is responsible for throughout the school year.</w:t>
      </w:r>
    </w:p>
    <w:p w14:paraId="3E1EE440" w14:textId="77777777" w:rsidR="00B563E2" w:rsidRPr="009965FF" w:rsidRDefault="00B563E2" w:rsidP="00B563E2">
      <w:pPr>
        <w:rPr>
          <w:rFonts w:ascii="Gill Sans MT" w:hAnsi="Gill Sans MT"/>
          <w:b/>
          <w:sz w:val="10"/>
          <w:szCs w:val="10"/>
        </w:rPr>
      </w:pPr>
    </w:p>
    <w:p w14:paraId="42273CD9" w14:textId="77777777" w:rsidR="00B563E2" w:rsidRDefault="00B563E2" w:rsidP="00B563E2">
      <w:pPr>
        <w:rPr>
          <w:rFonts w:ascii="Gill Sans MT" w:hAnsi="Gill Sans MT"/>
          <w:b/>
          <w:sz w:val="20"/>
          <w:szCs w:val="20"/>
        </w:rPr>
      </w:pPr>
      <w:r>
        <w:rPr>
          <w:rFonts w:ascii="Gill Sans MT" w:hAnsi="Gill Sans MT"/>
          <w:b/>
          <w:sz w:val="20"/>
          <w:szCs w:val="20"/>
        </w:rPr>
        <w:t>End Statements</w:t>
      </w:r>
    </w:p>
    <w:p w14:paraId="76562340" w14:textId="77777777" w:rsidR="00B563E2" w:rsidRPr="00E81633" w:rsidRDefault="00B563E2" w:rsidP="00B563E2">
      <w:pPr>
        <w:rPr>
          <w:rFonts w:ascii="Gill Sans MT" w:hAnsi="Gill Sans MT"/>
          <w:b/>
          <w:sz w:val="20"/>
          <w:szCs w:val="20"/>
        </w:rPr>
      </w:pPr>
      <w:r w:rsidRPr="00E81633">
        <w:rPr>
          <w:rFonts w:eastAsiaTheme="minorEastAsia"/>
          <w:color w:val="000000"/>
          <w:sz w:val="20"/>
          <w:szCs w:val="20"/>
        </w:rPr>
        <w:t>Through the implementation of the School-wide Enrichment Model (SEM), students will demonstrate:</w:t>
      </w:r>
    </w:p>
    <w:p w14:paraId="619346F5" w14:textId="77777777" w:rsidR="00B563E2" w:rsidRPr="009965FF" w:rsidRDefault="00B563E2" w:rsidP="00B563E2">
      <w:pPr>
        <w:pStyle w:val="ListParagraph"/>
        <w:numPr>
          <w:ilvl w:val="0"/>
          <w:numId w:val="8"/>
        </w:numPr>
        <w:rPr>
          <w:rFonts w:ascii="Gill Sans MT" w:hAnsi="Gill Sans MT"/>
          <w:b/>
          <w:sz w:val="20"/>
          <w:szCs w:val="20"/>
        </w:rPr>
      </w:pPr>
      <w:r w:rsidRPr="009965FF">
        <w:rPr>
          <w:rFonts w:ascii="Gill Sans MT" w:hAnsi="Gill Sans MT"/>
          <w:b/>
          <w:sz w:val="20"/>
          <w:szCs w:val="20"/>
        </w:rPr>
        <w:t>Good Citizenship</w:t>
      </w:r>
    </w:p>
    <w:p w14:paraId="6A1616D1" w14:textId="77777777" w:rsidR="00B563E2" w:rsidRPr="009965FF" w:rsidRDefault="00B563E2" w:rsidP="00B563E2">
      <w:pPr>
        <w:pStyle w:val="ListParagraph"/>
        <w:numPr>
          <w:ilvl w:val="0"/>
          <w:numId w:val="8"/>
        </w:numPr>
        <w:rPr>
          <w:rFonts w:ascii="Gill Sans MT" w:hAnsi="Gill Sans MT"/>
          <w:b/>
          <w:sz w:val="20"/>
          <w:szCs w:val="20"/>
        </w:rPr>
      </w:pPr>
      <w:r w:rsidRPr="009965FF">
        <w:rPr>
          <w:rFonts w:ascii="Gill Sans MT" w:hAnsi="Gill Sans MT"/>
          <w:b/>
          <w:sz w:val="20"/>
          <w:szCs w:val="20"/>
        </w:rPr>
        <w:t>Academic Achievement</w:t>
      </w:r>
    </w:p>
    <w:p w14:paraId="6C764CC1" w14:textId="77777777" w:rsidR="00B563E2" w:rsidRPr="009965FF" w:rsidRDefault="00B563E2" w:rsidP="00B563E2">
      <w:pPr>
        <w:pStyle w:val="ListParagraph"/>
        <w:numPr>
          <w:ilvl w:val="0"/>
          <w:numId w:val="8"/>
        </w:numPr>
        <w:rPr>
          <w:rFonts w:ascii="Gill Sans MT" w:hAnsi="Gill Sans MT"/>
          <w:b/>
          <w:sz w:val="20"/>
          <w:szCs w:val="20"/>
        </w:rPr>
      </w:pPr>
      <w:r w:rsidRPr="009965FF">
        <w:rPr>
          <w:rFonts w:ascii="Gill Sans MT" w:hAnsi="Gill Sans MT"/>
          <w:b/>
          <w:sz w:val="20"/>
          <w:szCs w:val="20"/>
        </w:rPr>
        <w:t>Critical Thinking</w:t>
      </w:r>
    </w:p>
    <w:p w14:paraId="440EC852" w14:textId="77777777" w:rsidR="00B563E2" w:rsidRDefault="00B563E2" w:rsidP="009012AF">
      <w:pPr>
        <w:rPr>
          <w:rFonts w:ascii="Gill Sans MT" w:hAnsi="Gill Sans MT"/>
          <w:b/>
          <w:sz w:val="20"/>
          <w:szCs w:val="20"/>
        </w:rPr>
      </w:pPr>
    </w:p>
    <w:p w14:paraId="14198194" w14:textId="77777777" w:rsidR="009012AF" w:rsidRPr="000B2B21" w:rsidRDefault="009012AF" w:rsidP="009012AF">
      <w:pPr>
        <w:rPr>
          <w:rFonts w:ascii="Gill Sans MT" w:hAnsi="Gill Sans MT"/>
          <w:b/>
          <w:sz w:val="20"/>
          <w:szCs w:val="20"/>
        </w:rPr>
      </w:pPr>
      <w:r w:rsidRPr="000B2B21">
        <w:rPr>
          <w:rFonts w:ascii="Gill Sans MT" w:hAnsi="Gill Sans MT"/>
          <w:b/>
          <w:sz w:val="20"/>
          <w:szCs w:val="20"/>
        </w:rPr>
        <w:t>Classroom Policies</w:t>
      </w:r>
    </w:p>
    <w:p w14:paraId="318CCD3A" w14:textId="77777777" w:rsidR="009012AF" w:rsidRPr="000B2B21" w:rsidRDefault="009012AF" w:rsidP="009012AF">
      <w:pPr>
        <w:numPr>
          <w:ilvl w:val="0"/>
          <w:numId w:val="3"/>
        </w:numPr>
        <w:rPr>
          <w:sz w:val="20"/>
          <w:szCs w:val="20"/>
        </w:rPr>
      </w:pPr>
      <w:r>
        <w:rPr>
          <w:sz w:val="20"/>
          <w:szCs w:val="20"/>
        </w:rPr>
        <w:t>Electronics are not allowed.  If students are found with them, I reserve the right take them</w:t>
      </w:r>
      <w:r w:rsidRPr="000B2B21">
        <w:rPr>
          <w:sz w:val="20"/>
          <w:szCs w:val="20"/>
        </w:rPr>
        <w:t xml:space="preserve"> for the rest of the day.</w:t>
      </w:r>
      <w:r>
        <w:rPr>
          <w:sz w:val="20"/>
          <w:szCs w:val="20"/>
        </w:rPr>
        <w:t xml:space="preserve">  Students may retrieve them at the office after school.</w:t>
      </w:r>
    </w:p>
    <w:p w14:paraId="01AA0856" w14:textId="77777777" w:rsidR="009012AF" w:rsidRPr="00C419D4" w:rsidRDefault="009012AF" w:rsidP="009012AF">
      <w:pPr>
        <w:numPr>
          <w:ilvl w:val="0"/>
          <w:numId w:val="3"/>
        </w:numPr>
        <w:rPr>
          <w:sz w:val="20"/>
          <w:szCs w:val="20"/>
        </w:rPr>
      </w:pPr>
      <w:r w:rsidRPr="00C419D4">
        <w:rPr>
          <w:sz w:val="20"/>
          <w:szCs w:val="20"/>
        </w:rPr>
        <w:t xml:space="preserve">If there is an </w:t>
      </w:r>
      <w:r>
        <w:rPr>
          <w:sz w:val="20"/>
          <w:szCs w:val="20"/>
        </w:rPr>
        <w:t>emergency, parents can contact their students through the main office.</w:t>
      </w:r>
    </w:p>
    <w:p w14:paraId="730E6BAF" w14:textId="77777777" w:rsidR="009012AF" w:rsidRPr="00C419D4" w:rsidRDefault="009012AF" w:rsidP="009012AF">
      <w:pPr>
        <w:numPr>
          <w:ilvl w:val="0"/>
          <w:numId w:val="3"/>
        </w:numPr>
        <w:rPr>
          <w:sz w:val="20"/>
          <w:szCs w:val="20"/>
        </w:rPr>
      </w:pPr>
      <w:r w:rsidRPr="00C419D4">
        <w:rPr>
          <w:sz w:val="20"/>
          <w:szCs w:val="20"/>
        </w:rPr>
        <w:t>Cheating will result in a failing grade on the assignment or test.</w:t>
      </w:r>
    </w:p>
    <w:p w14:paraId="0B460B5E" w14:textId="77777777" w:rsidR="009012AF" w:rsidRPr="000B2B21" w:rsidRDefault="009012AF" w:rsidP="009012AF">
      <w:pPr>
        <w:numPr>
          <w:ilvl w:val="0"/>
          <w:numId w:val="3"/>
        </w:numPr>
        <w:rPr>
          <w:sz w:val="20"/>
          <w:szCs w:val="20"/>
        </w:rPr>
      </w:pPr>
      <w:r>
        <w:rPr>
          <w:sz w:val="20"/>
          <w:szCs w:val="20"/>
        </w:rPr>
        <w:t>No gum, food, or drink is allowed in the classroom, with the exception of a water bottle.</w:t>
      </w:r>
    </w:p>
    <w:p w14:paraId="192EDEA8" w14:textId="77777777" w:rsidR="009012AF" w:rsidRPr="000B2B21" w:rsidRDefault="009012AF" w:rsidP="009012AF">
      <w:pPr>
        <w:numPr>
          <w:ilvl w:val="0"/>
          <w:numId w:val="3"/>
        </w:numPr>
        <w:rPr>
          <w:sz w:val="20"/>
          <w:szCs w:val="20"/>
        </w:rPr>
      </w:pPr>
      <w:r w:rsidRPr="000B2B21">
        <w:rPr>
          <w:sz w:val="20"/>
          <w:szCs w:val="20"/>
        </w:rPr>
        <w:t xml:space="preserve">We will do a lot of group work and discussion, and student cooperation is necessary.  If students do not act appropriately, I reserve the right to give applicable discipline, such as </w:t>
      </w:r>
      <w:r>
        <w:rPr>
          <w:sz w:val="20"/>
          <w:szCs w:val="20"/>
        </w:rPr>
        <w:t xml:space="preserve">verbal warning, loss of points, </w:t>
      </w:r>
      <w:r w:rsidRPr="000B2B21">
        <w:rPr>
          <w:sz w:val="20"/>
          <w:szCs w:val="20"/>
        </w:rPr>
        <w:t>extra homework</w:t>
      </w:r>
      <w:r>
        <w:rPr>
          <w:sz w:val="20"/>
          <w:szCs w:val="20"/>
        </w:rPr>
        <w:t>, call home, or after school detention</w:t>
      </w:r>
      <w:r w:rsidRPr="000B2B21">
        <w:rPr>
          <w:sz w:val="20"/>
          <w:szCs w:val="20"/>
        </w:rPr>
        <w:t>.</w:t>
      </w:r>
      <w:r>
        <w:rPr>
          <w:sz w:val="20"/>
          <w:szCs w:val="20"/>
        </w:rPr>
        <w:t xml:space="preserve">  Inappropriate behavior will also result in citizenship grade reduction.</w:t>
      </w:r>
    </w:p>
    <w:p w14:paraId="36208DC7" w14:textId="77777777" w:rsidR="009012AF" w:rsidRPr="000B2B21" w:rsidRDefault="009012AF" w:rsidP="009012AF">
      <w:pPr>
        <w:rPr>
          <w:sz w:val="20"/>
          <w:szCs w:val="20"/>
        </w:rPr>
      </w:pPr>
    </w:p>
    <w:p w14:paraId="19EBCE5B" w14:textId="77777777" w:rsidR="009012AF" w:rsidRPr="000B2B21" w:rsidRDefault="009012AF" w:rsidP="009012AF">
      <w:pPr>
        <w:jc w:val="center"/>
        <w:rPr>
          <w:i/>
          <w:sz w:val="20"/>
          <w:szCs w:val="20"/>
        </w:rPr>
      </w:pPr>
      <w:r w:rsidRPr="000B2B21">
        <w:rPr>
          <w:i/>
          <w:sz w:val="20"/>
          <w:szCs w:val="20"/>
        </w:rPr>
        <w:t>I follow all s</w:t>
      </w:r>
      <w:r>
        <w:rPr>
          <w:i/>
          <w:sz w:val="20"/>
          <w:szCs w:val="20"/>
        </w:rPr>
        <w:t xml:space="preserve">chool policies including </w:t>
      </w:r>
      <w:r w:rsidRPr="000B2B21">
        <w:rPr>
          <w:i/>
          <w:sz w:val="20"/>
          <w:szCs w:val="20"/>
        </w:rPr>
        <w:t xml:space="preserve">attendance, dress code, and sexual harassment.  </w:t>
      </w:r>
    </w:p>
    <w:p w14:paraId="06584258" w14:textId="77777777" w:rsidR="009012AF" w:rsidRDefault="009012AF" w:rsidP="009012AF">
      <w:pPr>
        <w:jc w:val="center"/>
        <w:rPr>
          <w:i/>
          <w:sz w:val="20"/>
          <w:szCs w:val="20"/>
        </w:rPr>
      </w:pPr>
      <w:r w:rsidRPr="000B2B21">
        <w:rPr>
          <w:i/>
          <w:sz w:val="20"/>
          <w:szCs w:val="20"/>
        </w:rPr>
        <w:t>For further details, please see the school policies page on the school website.</w:t>
      </w:r>
    </w:p>
    <w:p w14:paraId="02F5CFD0" w14:textId="77777777" w:rsidR="009012AF" w:rsidRDefault="009012AF" w:rsidP="009012AF">
      <w:pPr>
        <w:rPr>
          <w:rFonts w:ascii="Gill Sans MT" w:hAnsi="Gill Sans MT"/>
          <w:b/>
          <w:sz w:val="20"/>
          <w:szCs w:val="20"/>
        </w:rPr>
      </w:pPr>
    </w:p>
    <w:p w14:paraId="2B3207A0" w14:textId="77777777" w:rsidR="009012AF" w:rsidRDefault="009012AF" w:rsidP="009012AF">
      <w:pPr>
        <w:rPr>
          <w:sz w:val="20"/>
          <w:szCs w:val="20"/>
        </w:rPr>
      </w:pPr>
      <w:r>
        <w:rPr>
          <w:rFonts w:ascii="Gill Sans MT" w:hAnsi="Gill Sans MT"/>
          <w:b/>
          <w:sz w:val="20"/>
          <w:szCs w:val="20"/>
        </w:rPr>
        <w:t>Contact</w:t>
      </w:r>
    </w:p>
    <w:p w14:paraId="395B4D49" w14:textId="77777777" w:rsidR="009012AF" w:rsidRDefault="009012AF" w:rsidP="009012AF">
      <w:pPr>
        <w:ind w:firstLine="360"/>
        <w:rPr>
          <w:sz w:val="20"/>
          <w:szCs w:val="20"/>
        </w:rPr>
      </w:pPr>
      <w:r w:rsidRPr="00C419D4">
        <w:rPr>
          <w:sz w:val="20"/>
          <w:szCs w:val="20"/>
        </w:rPr>
        <w:t xml:space="preserve">As the year progresses, you will receive information on your </w:t>
      </w:r>
      <w:r>
        <w:rPr>
          <w:sz w:val="20"/>
          <w:szCs w:val="20"/>
        </w:rPr>
        <w:t>student’s</w:t>
      </w:r>
      <w:r w:rsidRPr="00C419D4">
        <w:rPr>
          <w:sz w:val="20"/>
          <w:szCs w:val="20"/>
        </w:rPr>
        <w:t xml:space="preserve"> progress, behavior</w:t>
      </w:r>
      <w:r>
        <w:rPr>
          <w:sz w:val="20"/>
          <w:szCs w:val="20"/>
        </w:rPr>
        <w:t>,</w:t>
      </w:r>
      <w:r w:rsidRPr="00C419D4">
        <w:rPr>
          <w:sz w:val="20"/>
          <w:szCs w:val="20"/>
        </w:rPr>
        <w:t xml:space="preserve"> and class work to help keep you informed.  I will be delighted to answer any questions or concerns that</w:t>
      </w:r>
      <w:r>
        <w:rPr>
          <w:sz w:val="20"/>
          <w:szCs w:val="20"/>
        </w:rPr>
        <w:t xml:space="preserve"> may arise.  Grades will be updated every Friday.  To contact me or find information about the class:</w:t>
      </w:r>
    </w:p>
    <w:p w14:paraId="7EB0B0EC" w14:textId="77777777" w:rsidR="009012AF" w:rsidRDefault="009012AF" w:rsidP="009012AF">
      <w:pPr>
        <w:pStyle w:val="ListParagraph"/>
        <w:numPr>
          <w:ilvl w:val="0"/>
          <w:numId w:val="7"/>
        </w:numPr>
        <w:spacing w:before="240"/>
        <w:rPr>
          <w:sz w:val="20"/>
          <w:szCs w:val="20"/>
        </w:rPr>
      </w:pPr>
      <w:r w:rsidRPr="00E81633">
        <w:rPr>
          <w:sz w:val="20"/>
          <w:szCs w:val="20"/>
        </w:rPr>
        <w:t xml:space="preserve">The most effective way to contact me is by e-mail at: </w:t>
      </w:r>
      <w:hyperlink r:id="rId9" w:history="1">
        <w:r w:rsidRPr="00E81633">
          <w:rPr>
            <w:rStyle w:val="Hyperlink"/>
            <w:sz w:val="20"/>
            <w:szCs w:val="20"/>
          </w:rPr>
          <w:t>anay@north-staracademy.com</w:t>
        </w:r>
      </w:hyperlink>
      <w:r w:rsidRPr="00E81633">
        <w:rPr>
          <w:sz w:val="20"/>
          <w:szCs w:val="20"/>
        </w:rPr>
        <w:t>.</w:t>
      </w:r>
    </w:p>
    <w:p w14:paraId="5B8051E8" w14:textId="77777777" w:rsidR="009012AF" w:rsidRPr="00E81633" w:rsidRDefault="009012AF" w:rsidP="009012AF">
      <w:pPr>
        <w:pStyle w:val="ListParagraph"/>
        <w:numPr>
          <w:ilvl w:val="0"/>
          <w:numId w:val="7"/>
        </w:numPr>
        <w:spacing w:before="240"/>
        <w:rPr>
          <w:sz w:val="20"/>
          <w:szCs w:val="20"/>
        </w:rPr>
      </w:pPr>
      <w:r>
        <w:rPr>
          <w:sz w:val="20"/>
          <w:szCs w:val="20"/>
        </w:rPr>
        <w:t>C</w:t>
      </w:r>
      <w:r w:rsidRPr="00E81633">
        <w:rPr>
          <w:sz w:val="20"/>
          <w:szCs w:val="20"/>
        </w:rPr>
        <w:t xml:space="preserve">all the school and leave a message.  </w:t>
      </w:r>
    </w:p>
    <w:p w14:paraId="64D31B01" w14:textId="77777777" w:rsidR="009012AF" w:rsidRDefault="009012AF" w:rsidP="009012AF">
      <w:pPr>
        <w:pStyle w:val="ListParagraph"/>
        <w:numPr>
          <w:ilvl w:val="0"/>
          <w:numId w:val="7"/>
        </w:numPr>
        <w:spacing w:before="240"/>
        <w:rPr>
          <w:sz w:val="20"/>
          <w:szCs w:val="20"/>
        </w:rPr>
      </w:pPr>
      <w:r w:rsidRPr="00E81633">
        <w:rPr>
          <w:sz w:val="20"/>
          <w:szCs w:val="20"/>
        </w:rPr>
        <w:t>Check the class website.</w:t>
      </w:r>
    </w:p>
    <w:p w14:paraId="11BFDA85" w14:textId="77777777" w:rsidR="009012AF" w:rsidRPr="00BB30C3" w:rsidRDefault="009012AF" w:rsidP="009012AF">
      <w:pPr>
        <w:rPr>
          <w:sz w:val="20"/>
          <w:szCs w:val="20"/>
        </w:rPr>
      </w:pPr>
    </w:p>
    <w:p w14:paraId="082EDC0A" w14:textId="77777777" w:rsidR="009012AF" w:rsidRPr="000B2B21" w:rsidRDefault="009012AF" w:rsidP="009012AF">
      <w:pPr>
        <w:rPr>
          <w:rFonts w:ascii="Gill Sans MT" w:hAnsi="Gill Sans MT"/>
          <w:b/>
          <w:sz w:val="20"/>
          <w:szCs w:val="20"/>
        </w:rPr>
      </w:pPr>
      <w:r w:rsidRPr="000B2B21">
        <w:rPr>
          <w:rFonts w:ascii="Gill Sans MT" w:hAnsi="Gill Sans MT"/>
          <w:b/>
          <w:sz w:val="20"/>
          <w:szCs w:val="20"/>
        </w:rPr>
        <w:t>Class Website</w:t>
      </w:r>
    </w:p>
    <w:p w14:paraId="08BC1632" w14:textId="77777777" w:rsidR="009012AF" w:rsidRPr="00EF52EB" w:rsidRDefault="009012AF" w:rsidP="009012AF">
      <w:pPr>
        <w:rPr>
          <w:rFonts w:ascii="Estrangelo Edessa" w:hAnsi="Estrangelo Edessa" w:cs="Estrangelo Edessa"/>
          <w:i/>
          <w:sz w:val="22"/>
          <w:szCs w:val="22"/>
        </w:rPr>
      </w:pPr>
      <w:r>
        <w:rPr>
          <w:rFonts w:ascii="Estrangelo Edessa" w:hAnsi="Estrangelo Edessa" w:cs="Estrangelo Edessa"/>
          <w:i/>
          <w:sz w:val="22"/>
          <w:szCs w:val="22"/>
        </w:rPr>
        <w:t>naysnews.weebly.com</w:t>
      </w:r>
    </w:p>
    <w:p w14:paraId="32AC363C" w14:textId="77777777" w:rsidR="009012AF" w:rsidRPr="009B263E" w:rsidRDefault="009012AF" w:rsidP="009012AF">
      <w:pPr>
        <w:rPr>
          <w:sz w:val="20"/>
          <w:szCs w:val="20"/>
        </w:rPr>
      </w:pPr>
      <w:r w:rsidRPr="00EF52EB">
        <w:rPr>
          <w:sz w:val="20"/>
          <w:szCs w:val="20"/>
        </w:rPr>
        <w:tab/>
        <w:t xml:space="preserve">This website is intended as a place where students and parents can see assignments, homework, and project details, as well as due dates.  To view of brief summary of what we covered in a class period look at the class </w:t>
      </w:r>
      <w:r>
        <w:rPr>
          <w:sz w:val="20"/>
          <w:szCs w:val="20"/>
        </w:rPr>
        <w:t>agenda</w:t>
      </w:r>
      <w:r w:rsidRPr="00EF52EB">
        <w:rPr>
          <w:sz w:val="20"/>
          <w:szCs w:val="20"/>
        </w:rPr>
        <w:t>, which can be found from the class website.</w:t>
      </w:r>
      <w:r>
        <w:rPr>
          <w:sz w:val="20"/>
          <w:szCs w:val="20"/>
        </w:rPr>
        <w:t xml:space="preserve">  A digital copy of all assignments will be uploaded onto the website.</w:t>
      </w:r>
    </w:p>
    <w:p w14:paraId="13A96CDF" w14:textId="77777777" w:rsidR="009012AF" w:rsidRPr="00EF52EB" w:rsidRDefault="009012AF" w:rsidP="009012AF">
      <w:pPr>
        <w:rPr>
          <w:sz w:val="20"/>
          <w:szCs w:val="20"/>
        </w:rPr>
      </w:pPr>
      <w:r w:rsidRPr="000B2B21">
        <w:rPr>
          <w:rFonts w:ascii="Candara" w:hAnsi="Candara"/>
          <w:sz w:val="20"/>
          <w:szCs w:val="20"/>
        </w:rPr>
        <w:tab/>
      </w:r>
      <w:r>
        <w:rPr>
          <w:sz w:val="20"/>
          <w:szCs w:val="20"/>
        </w:rPr>
        <w:t>The</w:t>
      </w:r>
      <w:r w:rsidRPr="00EF52EB">
        <w:rPr>
          <w:sz w:val="20"/>
          <w:szCs w:val="20"/>
        </w:rPr>
        <w:t xml:space="preserve"> website will be updated weekly, or if changes to due dates, etc., occur.</w:t>
      </w:r>
    </w:p>
    <w:p w14:paraId="65C26F04" w14:textId="77777777" w:rsidR="009012AF" w:rsidRDefault="009012AF" w:rsidP="009012AF">
      <w:pPr>
        <w:rPr>
          <w:sz w:val="20"/>
          <w:szCs w:val="20"/>
        </w:rPr>
      </w:pPr>
      <w:r w:rsidRPr="00EF52EB">
        <w:rPr>
          <w:sz w:val="20"/>
          <w:szCs w:val="20"/>
        </w:rPr>
        <w:tab/>
        <w:t>Please visit this website often to keep up on what is going on in class!</w:t>
      </w:r>
    </w:p>
    <w:p w14:paraId="6F29DBA5" w14:textId="77777777" w:rsidR="009012AF" w:rsidRPr="009965FF" w:rsidRDefault="009012AF" w:rsidP="009012AF">
      <w:pPr>
        <w:rPr>
          <w:rFonts w:ascii="Gill Sans MT" w:hAnsi="Gill Sans MT"/>
          <w:b/>
          <w:sz w:val="10"/>
          <w:szCs w:val="10"/>
        </w:rPr>
      </w:pPr>
    </w:p>
    <w:p w14:paraId="6A7BFFB6" w14:textId="77777777" w:rsidR="009012AF" w:rsidRDefault="009012AF" w:rsidP="009012AF">
      <w:pPr>
        <w:rPr>
          <w:rFonts w:ascii="Gill Sans MT" w:hAnsi="Gill Sans MT"/>
          <w:b/>
          <w:sz w:val="20"/>
          <w:szCs w:val="20"/>
        </w:rPr>
        <w:sectPr w:rsidR="009012AF" w:rsidSect="009012AF">
          <w:type w:val="continuous"/>
          <w:pgSz w:w="12240" w:h="15840"/>
          <w:pgMar w:top="720" w:right="720" w:bottom="720" w:left="720" w:header="720" w:footer="720" w:gutter="0"/>
          <w:cols w:num="2" w:space="720"/>
          <w:docGrid w:linePitch="360"/>
        </w:sectPr>
      </w:pPr>
    </w:p>
    <w:p w14:paraId="320DCD26" w14:textId="77777777" w:rsidR="009012AF" w:rsidRDefault="009012AF" w:rsidP="009012AF">
      <w:pPr>
        <w:rPr>
          <w:sz w:val="20"/>
          <w:szCs w:val="20"/>
        </w:rPr>
        <w:sectPr w:rsidR="009012AF" w:rsidSect="009012AF">
          <w:type w:val="continuous"/>
          <w:pgSz w:w="12240" w:h="15840"/>
          <w:pgMar w:top="720" w:right="720" w:bottom="720" w:left="720" w:header="720" w:footer="720" w:gutter="0"/>
          <w:cols w:space="720"/>
          <w:docGrid w:linePitch="360"/>
        </w:sectPr>
      </w:pPr>
    </w:p>
    <w:p w14:paraId="5683F116" w14:textId="77777777" w:rsidR="009012AF" w:rsidRDefault="009012AF" w:rsidP="009012AF">
      <w:pPr>
        <w:sectPr w:rsidR="009012AF" w:rsidSect="009012AF">
          <w:type w:val="continuous"/>
          <w:pgSz w:w="12240" w:h="15840"/>
          <w:pgMar w:top="720" w:right="720" w:bottom="720" w:left="720" w:header="720" w:footer="720" w:gutter="0"/>
          <w:cols w:num="2" w:space="720"/>
          <w:docGrid w:linePitch="360"/>
        </w:sectPr>
      </w:pPr>
    </w:p>
    <w:p w14:paraId="1EC4C15F" w14:textId="77777777" w:rsidR="009012AF" w:rsidRDefault="009012AF" w:rsidP="009012AF">
      <w:pPr>
        <w:rPr>
          <w:b/>
          <w:sz w:val="20"/>
          <w:szCs w:val="20"/>
        </w:rPr>
      </w:pPr>
      <w:r>
        <w:rPr>
          <w:b/>
          <w:sz w:val="20"/>
          <w:szCs w:val="20"/>
        </w:rPr>
        <w:t>Please check the box if you agree with the statement.</w:t>
      </w:r>
    </w:p>
    <w:p w14:paraId="7D3B0DF5" w14:textId="77777777" w:rsidR="009012AF" w:rsidRDefault="009012AF" w:rsidP="009012AF">
      <w:pPr>
        <w:rPr>
          <w:b/>
          <w:sz w:val="20"/>
          <w:szCs w:val="20"/>
        </w:rPr>
      </w:pPr>
    </w:p>
    <w:p w14:paraId="5D9375E6" w14:textId="77777777" w:rsidR="009012AF" w:rsidRPr="00A03BAB" w:rsidRDefault="009012AF" w:rsidP="009012AF">
      <w:pPr>
        <w:rPr>
          <w:b/>
          <w:sz w:val="20"/>
          <w:szCs w:val="20"/>
        </w:rPr>
      </w:pPr>
      <w:r w:rsidRPr="00A03BAB">
        <w:rPr>
          <w:b/>
          <w:sz w:val="20"/>
          <w:szCs w:val="20"/>
        </w:rPr>
        <w:t>Student:</w:t>
      </w:r>
    </w:p>
    <w:p w14:paraId="7D1EE92B" w14:textId="77777777" w:rsidR="009012AF" w:rsidRDefault="009012AF" w:rsidP="009012AF">
      <w:pPr>
        <w:rPr>
          <w:sz w:val="19"/>
          <w:szCs w:val="19"/>
        </w:rPr>
      </w:pPr>
      <w:r>
        <w:rPr>
          <w:noProof/>
          <w:sz w:val="19"/>
          <w:szCs w:val="19"/>
        </w:rPr>
        <mc:AlternateContent>
          <mc:Choice Requires="wps">
            <w:drawing>
              <wp:anchor distT="0" distB="0" distL="114300" distR="114300" simplePos="0" relativeHeight="251659264" behindDoc="0" locked="0" layoutInCell="1" allowOverlap="1" wp14:anchorId="572B4ADE" wp14:editId="32E40895">
                <wp:simplePos x="0" y="0"/>
                <wp:positionH relativeFrom="column">
                  <wp:posOffset>38100</wp:posOffset>
                </wp:positionH>
                <wp:positionV relativeFrom="paragraph">
                  <wp:posOffset>635</wp:posOffset>
                </wp:positionV>
                <wp:extent cx="90805" cy="90805"/>
                <wp:effectExtent l="0" t="635" r="1079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0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baRs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"/>
            </w:pict>
          </mc:Fallback>
        </mc:AlternateContent>
      </w:r>
      <w:r>
        <w:rPr>
          <w:sz w:val="19"/>
          <w:szCs w:val="19"/>
        </w:rPr>
        <w:t xml:space="preserve">      </w:t>
      </w:r>
      <w:r w:rsidRPr="00006CA7">
        <w:rPr>
          <w:sz w:val="19"/>
          <w:szCs w:val="19"/>
        </w:rPr>
        <w:t xml:space="preserve">I have read the </w:t>
      </w:r>
      <w:r>
        <w:rPr>
          <w:sz w:val="19"/>
          <w:szCs w:val="19"/>
        </w:rPr>
        <w:t>8</w:t>
      </w:r>
      <w:r w:rsidRPr="00006CA7">
        <w:rPr>
          <w:sz w:val="19"/>
          <w:szCs w:val="19"/>
          <w:vertAlign w:val="superscript"/>
        </w:rPr>
        <w:t>th</w:t>
      </w:r>
      <w:r w:rsidRPr="00006CA7">
        <w:rPr>
          <w:sz w:val="19"/>
          <w:szCs w:val="19"/>
        </w:rPr>
        <w:t xml:space="preserve"> grade disclosure document for Ms. Nay’s class and understand what is required of me in order to do well in this class.</w:t>
      </w:r>
    </w:p>
    <w:p w14:paraId="25E4170D" w14:textId="77777777" w:rsidR="009012AF" w:rsidRDefault="009012AF" w:rsidP="009012AF">
      <w:pPr>
        <w:rPr>
          <w:sz w:val="19"/>
          <w:szCs w:val="19"/>
        </w:rPr>
      </w:pPr>
      <w:r>
        <w:rPr>
          <w:noProof/>
          <w:sz w:val="19"/>
          <w:szCs w:val="19"/>
        </w:rPr>
        <mc:AlternateContent>
          <mc:Choice Requires="wps">
            <w:drawing>
              <wp:anchor distT="0" distB="0" distL="114300" distR="114300" simplePos="0" relativeHeight="251660288" behindDoc="0" locked="0" layoutInCell="1" allowOverlap="1" wp14:anchorId="7129FF1D" wp14:editId="732CE435">
                <wp:simplePos x="0" y="0"/>
                <wp:positionH relativeFrom="column">
                  <wp:posOffset>28575</wp:posOffset>
                </wp:positionH>
                <wp:positionV relativeFrom="paragraph">
                  <wp:posOffset>33020</wp:posOffset>
                </wp:positionV>
                <wp:extent cx="90805" cy="90805"/>
                <wp:effectExtent l="3175" t="5715" r="7620" b="177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2.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"/>
            </w:pict>
          </mc:Fallback>
        </mc:AlternateContent>
      </w:r>
      <w:r>
        <w:rPr>
          <w:sz w:val="19"/>
          <w:szCs w:val="19"/>
        </w:rPr>
        <w:t xml:space="preserve">      </w:t>
      </w:r>
      <w:r w:rsidRPr="00006CA7">
        <w:rPr>
          <w:sz w:val="19"/>
          <w:szCs w:val="19"/>
        </w:rPr>
        <w:t>I agree to follow the classroom rules.</w:t>
      </w:r>
    </w:p>
    <w:p w14:paraId="3A550E16" w14:textId="77777777" w:rsidR="009012AF" w:rsidRDefault="009012AF" w:rsidP="009012AF">
      <w:pPr>
        <w:rPr>
          <w:sz w:val="19"/>
          <w:szCs w:val="19"/>
        </w:rPr>
      </w:pPr>
    </w:p>
    <w:p w14:paraId="6C0A3CF4" w14:textId="77777777" w:rsidR="009012AF" w:rsidRDefault="009012AF" w:rsidP="009012AF">
      <w:pPr>
        <w:rPr>
          <w:sz w:val="19"/>
          <w:szCs w:val="19"/>
        </w:rPr>
      </w:pPr>
      <w:r>
        <w:rPr>
          <w:sz w:val="19"/>
          <w:szCs w:val="19"/>
        </w:rPr>
        <w:t>__________________________________________________________________________________________________________</w:t>
      </w:r>
    </w:p>
    <w:p w14:paraId="5FD14A1C" w14:textId="77777777" w:rsidR="009012AF" w:rsidRDefault="009012AF" w:rsidP="009012AF">
      <w:pPr>
        <w:rPr>
          <w:sz w:val="19"/>
          <w:szCs w:val="19"/>
        </w:rPr>
      </w:pPr>
      <w:r>
        <w:rPr>
          <w:sz w:val="19"/>
          <w:szCs w:val="19"/>
        </w:rPr>
        <w:tab/>
        <w:t>Print Student Name</w:t>
      </w:r>
      <w:r>
        <w:rPr>
          <w:sz w:val="19"/>
          <w:szCs w:val="19"/>
        </w:rPr>
        <w:tab/>
      </w:r>
      <w:r>
        <w:rPr>
          <w:sz w:val="19"/>
          <w:szCs w:val="19"/>
        </w:rPr>
        <w:tab/>
      </w:r>
      <w:r>
        <w:rPr>
          <w:sz w:val="19"/>
          <w:szCs w:val="19"/>
        </w:rPr>
        <w:tab/>
      </w:r>
      <w:r>
        <w:rPr>
          <w:sz w:val="19"/>
          <w:szCs w:val="19"/>
        </w:rPr>
        <w:tab/>
        <w:t xml:space="preserve">Student Signature </w:t>
      </w:r>
      <w:r>
        <w:rPr>
          <w:sz w:val="19"/>
          <w:szCs w:val="19"/>
        </w:rPr>
        <w:tab/>
      </w:r>
      <w:r>
        <w:rPr>
          <w:sz w:val="19"/>
          <w:szCs w:val="19"/>
        </w:rPr>
        <w:tab/>
      </w:r>
      <w:r>
        <w:rPr>
          <w:sz w:val="19"/>
          <w:szCs w:val="19"/>
        </w:rPr>
        <w:tab/>
      </w:r>
      <w:r>
        <w:rPr>
          <w:sz w:val="19"/>
          <w:szCs w:val="19"/>
        </w:rPr>
        <w:tab/>
        <w:t>Date</w:t>
      </w:r>
    </w:p>
    <w:p w14:paraId="7B14FC8B" w14:textId="77777777" w:rsidR="009012AF" w:rsidRDefault="009012AF" w:rsidP="009012AF">
      <w:pPr>
        <w:rPr>
          <w:sz w:val="19"/>
          <w:szCs w:val="19"/>
        </w:rPr>
      </w:pPr>
    </w:p>
    <w:p w14:paraId="6F2961AB" w14:textId="77777777" w:rsidR="009012AF" w:rsidRPr="00A03BAB" w:rsidRDefault="009012AF" w:rsidP="009012AF">
      <w:pPr>
        <w:rPr>
          <w:b/>
          <w:sz w:val="20"/>
          <w:szCs w:val="20"/>
        </w:rPr>
      </w:pPr>
      <w:r w:rsidRPr="00A03BAB">
        <w:rPr>
          <w:b/>
          <w:sz w:val="20"/>
          <w:szCs w:val="20"/>
        </w:rPr>
        <w:t>Parent:</w:t>
      </w:r>
    </w:p>
    <w:p w14:paraId="2194E305" w14:textId="77777777" w:rsidR="009012AF" w:rsidRDefault="009012AF" w:rsidP="009012AF">
      <w:pPr>
        <w:rPr>
          <w:sz w:val="19"/>
          <w:szCs w:val="19"/>
        </w:rPr>
      </w:pPr>
      <w:r>
        <w:rPr>
          <w:noProof/>
          <w:sz w:val="19"/>
          <w:szCs w:val="19"/>
        </w:rPr>
        <mc:AlternateContent>
          <mc:Choice Requires="wps">
            <w:drawing>
              <wp:anchor distT="0" distB="0" distL="114300" distR="114300" simplePos="0" relativeHeight="251661312" behindDoc="0" locked="0" layoutInCell="1" allowOverlap="1" wp14:anchorId="1C3BBC05" wp14:editId="3AA8BB8C">
                <wp:simplePos x="0" y="0"/>
                <wp:positionH relativeFrom="column">
                  <wp:posOffset>19050</wp:posOffset>
                </wp:positionH>
                <wp:positionV relativeFrom="paragraph">
                  <wp:posOffset>17145</wp:posOffset>
                </wp:positionV>
                <wp:extent cx="90805" cy="90805"/>
                <wp:effectExtent l="6350" t="3810" r="1714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1.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6LhoCAAA5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"/>
            </w:pict>
          </mc:Fallback>
        </mc:AlternateContent>
      </w:r>
      <w:r>
        <w:rPr>
          <w:sz w:val="19"/>
          <w:szCs w:val="19"/>
        </w:rPr>
        <w:t xml:space="preserve">      I have read the 8</w:t>
      </w:r>
      <w:r w:rsidRPr="00A03BAB">
        <w:rPr>
          <w:sz w:val="19"/>
          <w:szCs w:val="19"/>
          <w:vertAlign w:val="superscript"/>
        </w:rPr>
        <w:t>th</w:t>
      </w:r>
      <w:r>
        <w:rPr>
          <w:sz w:val="19"/>
          <w:szCs w:val="19"/>
        </w:rPr>
        <w:t xml:space="preserve"> grade disclosure document for Ms. Nay’s class and understand the classroom policies and expectations.</w:t>
      </w:r>
    </w:p>
    <w:p w14:paraId="67D60111" w14:textId="77777777" w:rsidR="009012AF" w:rsidRDefault="009012AF" w:rsidP="009012AF">
      <w:pPr>
        <w:rPr>
          <w:sz w:val="19"/>
          <w:szCs w:val="19"/>
        </w:rPr>
      </w:pPr>
      <w:r>
        <w:rPr>
          <w:noProof/>
          <w:sz w:val="19"/>
          <w:szCs w:val="19"/>
        </w:rPr>
        <mc:AlternateContent>
          <mc:Choice Requires="wps">
            <w:drawing>
              <wp:anchor distT="0" distB="0" distL="114300" distR="114300" simplePos="0" relativeHeight="251662336" behindDoc="0" locked="0" layoutInCell="1" allowOverlap="1" wp14:anchorId="762FB862" wp14:editId="1FC16F3B">
                <wp:simplePos x="0" y="0"/>
                <wp:positionH relativeFrom="column">
                  <wp:posOffset>19050</wp:posOffset>
                </wp:positionH>
                <wp:positionV relativeFrom="paragraph">
                  <wp:posOffset>26035</wp:posOffset>
                </wp:positionV>
                <wp:extent cx="90805" cy="90805"/>
                <wp:effectExtent l="6350" t="0" r="1714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2.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SjQRoCAAA5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"/>
            </w:pict>
          </mc:Fallback>
        </mc:AlternateContent>
      </w:r>
      <w:r>
        <w:rPr>
          <w:sz w:val="19"/>
          <w:szCs w:val="19"/>
        </w:rPr>
        <w:t xml:space="preserve">      I give permission for my student to watch the listed films.</w:t>
      </w:r>
    </w:p>
    <w:p w14:paraId="17F3E99B" w14:textId="77777777" w:rsidR="009012AF" w:rsidRDefault="009012AF" w:rsidP="009012AF">
      <w:pPr>
        <w:rPr>
          <w:sz w:val="19"/>
          <w:szCs w:val="19"/>
        </w:rPr>
      </w:pPr>
      <w:r>
        <w:rPr>
          <w:noProof/>
          <w:sz w:val="19"/>
          <w:szCs w:val="19"/>
        </w:rPr>
        <mc:AlternateContent>
          <mc:Choice Requires="wps">
            <w:drawing>
              <wp:anchor distT="0" distB="0" distL="114300" distR="114300" simplePos="0" relativeHeight="251663360" behindDoc="0" locked="0" layoutInCell="1" allowOverlap="1" wp14:anchorId="5AD4E600" wp14:editId="3488775A">
                <wp:simplePos x="0" y="0"/>
                <wp:positionH relativeFrom="column">
                  <wp:posOffset>661670</wp:posOffset>
                </wp:positionH>
                <wp:positionV relativeFrom="paragraph">
                  <wp:posOffset>20955</wp:posOffset>
                </wp:positionV>
                <wp:extent cx="90805" cy="90805"/>
                <wp:effectExtent l="1270" t="5715" r="9525" b="177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1pt;margin-top:1.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"/>
            </w:pict>
          </mc:Fallback>
        </mc:AlternateContent>
      </w:r>
      <w:r>
        <w:rPr>
          <w:sz w:val="19"/>
          <w:szCs w:val="19"/>
        </w:rPr>
        <w:tab/>
        <w:t xml:space="preserve">OR      I </w:t>
      </w:r>
      <w:r>
        <w:rPr>
          <w:i/>
          <w:sz w:val="19"/>
          <w:szCs w:val="19"/>
        </w:rPr>
        <w:t>do not</w:t>
      </w:r>
      <w:r>
        <w:rPr>
          <w:sz w:val="19"/>
          <w:szCs w:val="19"/>
        </w:rPr>
        <w:t xml:space="preserve"> give permission for my student to watch the listed films.  Please specify (may use empty space below if</w:t>
      </w:r>
    </w:p>
    <w:p w14:paraId="03559F87" w14:textId="77777777" w:rsidR="009012AF" w:rsidRDefault="009012AF" w:rsidP="009012AF">
      <w:pPr>
        <w:rPr>
          <w:sz w:val="19"/>
          <w:szCs w:val="19"/>
        </w:rPr>
      </w:pPr>
      <w:r>
        <w:rPr>
          <w:sz w:val="19"/>
          <w:szCs w:val="19"/>
        </w:rPr>
        <w:t xml:space="preserve">                           needed):   __________________________________________________________________________________</w:t>
      </w:r>
    </w:p>
    <w:p w14:paraId="06D5A4B6" w14:textId="77777777" w:rsidR="009012AF" w:rsidRDefault="009012AF" w:rsidP="009012AF">
      <w:pPr>
        <w:rPr>
          <w:sz w:val="19"/>
          <w:szCs w:val="19"/>
        </w:rPr>
      </w:pPr>
      <w:r>
        <w:rPr>
          <w:noProof/>
          <w:sz w:val="19"/>
          <w:szCs w:val="19"/>
        </w:rPr>
        <mc:AlternateContent>
          <mc:Choice Requires="wps">
            <w:drawing>
              <wp:anchor distT="0" distB="0" distL="114300" distR="114300" simplePos="0" relativeHeight="251664384" behindDoc="0" locked="0" layoutInCell="1" allowOverlap="1" wp14:anchorId="72577A01" wp14:editId="20F06F0D">
                <wp:simplePos x="0" y="0"/>
                <wp:positionH relativeFrom="column">
                  <wp:posOffset>19050</wp:posOffset>
                </wp:positionH>
                <wp:positionV relativeFrom="paragraph">
                  <wp:posOffset>24765</wp:posOffset>
                </wp:positionV>
                <wp:extent cx="90805" cy="90805"/>
                <wp:effectExtent l="6350" t="0" r="17145" b="158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1.9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nUYxs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"/>
            </w:pict>
          </mc:Fallback>
        </mc:AlternateContent>
      </w:r>
      <w:r>
        <w:rPr>
          <w:sz w:val="19"/>
          <w:szCs w:val="19"/>
        </w:rPr>
        <w:t xml:space="preserve">      I would be willing to volunteer in the classroom and/or chaperone a field trip sometime in the future.</w:t>
      </w:r>
    </w:p>
    <w:p w14:paraId="4D1C831A" w14:textId="77777777" w:rsidR="009012AF" w:rsidRPr="00A03BAB" w:rsidRDefault="009012AF" w:rsidP="009012AF">
      <w:pPr>
        <w:rPr>
          <w:sz w:val="19"/>
          <w:szCs w:val="19"/>
        </w:rPr>
      </w:pPr>
      <w:r>
        <w:rPr>
          <w:noProof/>
          <w:sz w:val="19"/>
          <w:szCs w:val="19"/>
        </w:rPr>
        <mc:AlternateContent>
          <mc:Choice Requires="wps">
            <w:drawing>
              <wp:anchor distT="0" distB="0" distL="114300" distR="114300" simplePos="0" relativeHeight="251665408" behindDoc="0" locked="0" layoutInCell="1" allowOverlap="1" wp14:anchorId="42E114C6" wp14:editId="4FE6BB9B">
                <wp:simplePos x="0" y="0"/>
                <wp:positionH relativeFrom="column">
                  <wp:posOffset>9525</wp:posOffset>
                </wp:positionH>
                <wp:positionV relativeFrom="paragraph">
                  <wp:posOffset>19685</wp:posOffset>
                </wp:positionV>
                <wp:extent cx="90805" cy="90805"/>
                <wp:effectExtent l="0" t="1905" r="13970"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1.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"/>
            </w:pict>
          </mc:Fallback>
        </mc:AlternateContent>
      </w:r>
      <w:r>
        <w:rPr>
          <w:sz w:val="19"/>
          <w:szCs w:val="19"/>
        </w:rPr>
        <w:t xml:space="preserve">      I would be willing to volunteer from home.</w:t>
      </w:r>
    </w:p>
    <w:p w14:paraId="59DE63FF" w14:textId="77777777" w:rsidR="009012AF" w:rsidRDefault="009012AF" w:rsidP="009012AF"/>
    <w:p w14:paraId="43AF0886" w14:textId="77777777" w:rsidR="009012AF" w:rsidRDefault="009012AF" w:rsidP="009012AF">
      <w:pPr>
        <w:rPr>
          <w:sz w:val="19"/>
          <w:szCs w:val="19"/>
          <w:u w:val="single"/>
        </w:rPr>
      </w:pPr>
      <w:r w:rsidRPr="00A03BAB">
        <w:rPr>
          <w:sz w:val="19"/>
          <w:szCs w:val="19"/>
          <w:u w:val="single"/>
        </w:rPr>
        <w:t>Mr/Mrs/Ms</w:t>
      </w:r>
      <w:r>
        <w:rPr>
          <w:sz w:val="19"/>
          <w:szCs w:val="19"/>
          <w:u w:val="single"/>
        </w:rPr>
        <w:t>________________________________________________________________________________________________</w:t>
      </w:r>
    </w:p>
    <w:p w14:paraId="2CE6E32F" w14:textId="77777777" w:rsidR="009012AF" w:rsidRDefault="009012AF" w:rsidP="009012AF">
      <w:pPr>
        <w:rPr>
          <w:sz w:val="19"/>
          <w:szCs w:val="19"/>
        </w:rPr>
      </w:pPr>
      <w:r>
        <w:rPr>
          <w:sz w:val="19"/>
          <w:szCs w:val="19"/>
        </w:rPr>
        <w:tab/>
      </w:r>
      <w:r>
        <w:rPr>
          <w:sz w:val="19"/>
          <w:szCs w:val="19"/>
        </w:rPr>
        <w:tab/>
        <w:t>Print name</w:t>
      </w:r>
      <w:r>
        <w:rPr>
          <w:sz w:val="19"/>
          <w:szCs w:val="19"/>
        </w:rPr>
        <w:tab/>
      </w:r>
      <w:r>
        <w:rPr>
          <w:sz w:val="19"/>
          <w:szCs w:val="19"/>
        </w:rPr>
        <w:tab/>
      </w:r>
      <w:r>
        <w:rPr>
          <w:sz w:val="19"/>
          <w:szCs w:val="19"/>
        </w:rPr>
        <w:tab/>
      </w:r>
      <w:r>
        <w:rPr>
          <w:sz w:val="19"/>
          <w:szCs w:val="19"/>
        </w:rPr>
        <w:tab/>
        <w:t>Signature</w:t>
      </w:r>
      <w:r>
        <w:rPr>
          <w:sz w:val="19"/>
          <w:szCs w:val="19"/>
        </w:rPr>
        <w:tab/>
      </w:r>
      <w:r>
        <w:rPr>
          <w:sz w:val="19"/>
          <w:szCs w:val="19"/>
        </w:rPr>
        <w:tab/>
      </w:r>
      <w:r>
        <w:rPr>
          <w:sz w:val="19"/>
          <w:szCs w:val="19"/>
        </w:rPr>
        <w:tab/>
      </w:r>
      <w:r>
        <w:rPr>
          <w:sz w:val="19"/>
          <w:szCs w:val="19"/>
        </w:rPr>
        <w:tab/>
        <w:t>Date</w:t>
      </w:r>
    </w:p>
    <w:p w14:paraId="30A64822" w14:textId="77777777" w:rsidR="009012AF" w:rsidRDefault="009012AF" w:rsidP="009012AF">
      <w:pPr>
        <w:rPr>
          <w:sz w:val="19"/>
          <w:szCs w:val="19"/>
        </w:rPr>
      </w:pPr>
    </w:p>
    <w:p w14:paraId="762A13D2" w14:textId="77777777" w:rsidR="009012AF" w:rsidRDefault="009012AF" w:rsidP="009012AF">
      <w:pPr>
        <w:rPr>
          <w:sz w:val="19"/>
          <w:szCs w:val="19"/>
        </w:rPr>
      </w:pPr>
    </w:p>
    <w:p w14:paraId="47474677" w14:textId="77777777" w:rsidR="009012AF" w:rsidRDefault="009012AF" w:rsidP="009012AF">
      <w:pPr>
        <w:rPr>
          <w:sz w:val="19"/>
          <w:szCs w:val="19"/>
        </w:rPr>
      </w:pPr>
      <w:r>
        <w:rPr>
          <w:sz w:val="19"/>
          <w:szCs w:val="19"/>
        </w:rPr>
        <w:t>________________________________________________</w:t>
      </w:r>
      <w:r>
        <w:rPr>
          <w:sz w:val="19"/>
          <w:szCs w:val="19"/>
        </w:rPr>
        <w:tab/>
      </w:r>
      <w:r>
        <w:rPr>
          <w:sz w:val="19"/>
          <w:szCs w:val="19"/>
        </w:rPr>
        <w:tab/>
      </w:r>
      <w:r>
        <w:rPr>
          <w:sz w:val="19"/>
          <w:szCs w:val="19"/>
        </w:rPr>
        <w:tab/>
        <w:t xml:space="preserve">      ___________________________</w:t>
      </w:r>
    </w:p>
    <w:p w14:paraId="146721B8" w14:textId="77777777" w:rsidR="009012AF" w:rsidRDefault="009012AF" w:rsidP="009012AF">
      <w:pPr>
        <w:rPr>
          <w:sz w:val="19"/>
          <w:szCs w:val="19"/>
        </w:rPr>
      </w:pPr>
      <w:r>
        <w:rPr>
          <w:sz w:val="19"/>
          <w:szCs w:val="19"/>
        </w:rPr>
        <w:t>E-mail</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Telephone number</w:t>
      </w:r>
    </w:p>
    <w:p w14:paraId="53854531" w14:textId="77777777" w:rsidR="009012AF" w:rsidRPr="00A03BAB" w:rsidRDefault="009012AF" w:rsidP="009012AF">
      <w:pPr>
        <w:rPr>
          <w:sz w:val="19"/>
          <w:szCs w:val="19"/>
        </w:rPr>
      </w:pPr>
    </w:p>
    <w:p w14:paraId="3ABC4F3A" w14:textId="77777777" w:rsidR="009012AF" w:rsidRDefault="009012AF" w:rsidP="009012AF">
      <w:pPr>
        <w:pBdr>
          <w:bottom w:val="single" w:sz="12" w:space="1" w:color="auto"/>
        </w:pBdr>
      </w:pPr>
    </w:p>
    <w:p w14:paraId="65384985" w14:textId="77777777" w:rsidR="009012AF" w:rsidRDefault="009012AF" w:rsidP="009012AF"/>
    <w:p w14:paraId="00231937" w14:textId="77777777" w:rsidR="00786A6C" w:rsidRDefault="00786A6C" w:rsidP="00786A6C">
      <w:pPr>
        <w:rPr>
          <w:rFonts w:ascii="Gill Sans MT" w:hAnsi="Gill Sans MT"/>
          <w:b/>
          <w:sz w:val="20"/>
          <w:szCs w:val="20"/>
        </w:rPr>
      </w:pPr>
      <w:r>
        <w:rPr>
          <w:rFonts w:ascii="Gill Sans MT" w:hAnsi="Gill Sans MT"/>
          <w:b/>
          <w:sz w:val="20"/>
          <w:szCs w:val="20"/>
        </w:rPr>
        <w:t>Videos</w:t>
      </w:r>
    </w:p>
    <w:p w14:paraId="5D8B0A5A" w14:textId="77777777" w:rsidR="00786A6C" w:rsidRPr="00A03BAB" w:rsidRDefault="00786A6C" w:rsidP="00786A6C">
      <w:pPr>
        <w:rPr>
          <w:sz w:val="19"/>
          <w:szCs w:val="19"/>
        </w:rPr>
      </w:pPr>
      <w:r w:rsidRPr="00A03BAB">
        <w:rPr>
          <w:sz w:val="19"/>
          <w:szCs w:val="19"/>
        </w:rPr>
        <w:t xml:space="preserve">To support our curriculum, the following videos might be shown in part or in entirety.   </w:t>
      </w:r>
      <w:r>
        <w:rPr>
          <w:sz w:val="19"/>
          <w:szCs w:val="19"/>
        </w:rPr>
        <w:t>I</w:t>
      </w:r>
      <w:r w:rsidRPr="00A03BAB">
        <w:rPr>
          <w:sz w:val="19"/>
          <w:szCs w:val="19"/>
        </w:rPr>
        <w:t xml:space="preserve"> feel that videos can be an</w:t>
      </w:r>
      <w:r>
        <w:rPr>
          <w:sz w:val="19"/>
          <w:szCs w:val="19"/>
        </w:rPr>
        <w:t xml:space="preserve"> </w:t>
      </w:r>
      <w:r w:rsidRPr="00A03BAB">
        <w:rPr>
          <w:sz w:val="19"/>
          <w:szCs w:val="19"/>
        </w:rPr>
        <w:t>important tool in learning</w:t>
      </w:r>
      <w:r>
        <w:rPr>
          <w:sz w:val="19"/>
          <w:szCs w:val="19"/>
        </w:rPr>
        <w:t xml:space="preserve"> when used properly.  I</w:t>
      </w:r>
      <w:r w:rsidRPr="00A03BAB">
        <w:rPr>
          <w:sz w:val="19"/>
          <w:szCs w:val="19"/>
        </w:rPr>
        <w:t xml:space="preserve"> require that each student participate in a learning activity associated with the videos as they are shown, such as: taking notes, completing a video guide, taking a quiz on the video’s information, writing a response to the video, critiquing the video.</w:t>
      </w:r>
    </w:p>
    <w:p w14:paraId="3A190174" w14:textId="77777777" w:rsidR="00786A6C" w:rsidRDefault="00786A6C" w:rsidP="00786A6C">
      <w:pPr>
        <w:pStyle w:val="ListParagraph"/>
        <w:numPr>
          <w:ilvl w:val="0"/>
          <w:numId w:val="9"/>
        </w:numPr>
        <w:rPr>
          <w:sz w:val="19"/>
          <w:szCs w:val="19"/>
        </w:rPr>
      </w:pPr>
      <w:r>
        <w:rPr>
          <w:sz w:val="19"/>
          <w:szCs w:val="19"/>
        </w:rPr>
        <w:t>The Maya (Time Life)</w:t>
      </w:r>
    </w:p>
    <w:p w14:paraId="6C59906F" w14:textId="77777777" w:rsidR="00786A6C" w:rsidRDefault="00786A6C" w:rsidP="00786A6C">
      <w:pPr>
        <w:pStyle w:val="ListParagraph"/>
        <w:numPr>
          <w:ilvl w:val="0"/>
          <w:numId w:val="9"/>
        </w:numPr>
        <w:rPr>
          <w:sz w:val="19"/>
          <w:szCs w:val="19"/>
        </w:rPr>
      </w:pPr>
      <w:r>
        <w:rPr>
          <w:sz w:val="19"/>
          <w:szCs w:val="19"/>
        </w:rPr>
        <w:t>The Inca (Time Life)</w:t>
      </w:r>
    </w:p>
    <w:p w14:paraId="4306F599" w14:textId="77777777" w:rsidR="00786A6C" w:rsidRDefault="00786A6C" w:rsidP="00786A6C">
      <w:pPr>
        <w:pStyle w:val="ListParagraph"/>
        <w:numPr>
          <w:ilvl w:val="0"/>
          <w:numId w:val="9"/>
        </w:numPr>
        <w:rPr>
          <w:sz w:val="19"/>
          <w:szCs w:val="19"/>
        </w:rPr>
      </w:pPr>
      <w:r>
        <w:rPr>
          <w:sz w:val="19"/>
          <w:szCs w:val="19"/>
        </w:rPr>
        <w:t>The War That Made America</w:t>
      </w:r>
    </w:p>
    <w:p w14:paraId="7D08D169" w14:textId="77777777" w:rsidR="00786A6C" w:rsidRDefault="00786A6C" w:rsidP="00786A6C">
      <w:pPr>
        <w:pStyle w:val="ListParagraph"/>
        <w:numPr>
          <w:ilvl w:val="0"/>
          <w:numId w:val="9"/>
        </w:numPr>
        <w:rPr>
          <w:sz w:val="19"/>
          <w:szCs w:val="19"/>
        </w:rPr>
      </w:pPr>
      <w:r>
        <w:rPr>
          <w:sz w:val="19"/>
          <w:szCs w:val="19"/>
        </w:rPr>
        <w:t>Schoolhouse Rock</w:t>
      </w:r>
    </w:p>
    <w:p w14:paraId="56569963" w14:textId="77777777" w:rsidR="00786A6C" w:rsidRDefault="00786A6C" w:rsidP="00786A6C">
      <w:pPr>
        <w:pStyle w:val="ListParagraph"/>
        <w:numPr>
          <w:ilvl w:val="0"/>
          <w:numId w:val="9"/>
        </w:numPr>
        <w:rPr>
          <w:sz w:val="19"/>
          <w:szCs w:val="19"/>
        </w:rPr>
      </w:pPr>
      <w:r>
        <w:rPr>
          <w:sz w:val="19"/>
          <w:szCs w:val="19"/>
        </w:rPr>
        <w:t>A More Perfect Union</w:t>
      </w:r>
    </w:p>
    <w:p w14:paraId="534748B3" w14:textId="77777777" w:rsidR="00786A6C" w:rsidRDefault="00786A6C" w:rsidP="00786A6C">
      <w:pPr>
        <w:pStyle w:val="ListParagraph"/>
        <w:numPr>
          <w:ilvl w:val="0"/>
          <w:numId w:val="9"/>
        </w:numPr>
        <w:rPr>
          <w:sz w:val="19"/>
          <w:szCs w:val="19"/>
        </w:rPr>
      </w:pPr>
      <w:r>
        <w:rPr>
          <w:sz w:val="19"/>
          <w:szCs w:val="19"/>
        </w:rPr>
        <w:t>Mill Times</w:t>
      </w:r>
    </w:p>
    <w:p w14:paraId="70BCDDC8" w14:textId="77777777" w:rsidR="00786A6C" w:rsidRDefault="00786A6C" w:rsidP="00786A6C">
      <w:pPr>
        <w:pStyle w:val="ListParagraph"/>
        <w:numPr>
          <w:ilvl w:val="0"/>
          <w:numId w:val="9"/>
        </w:numPr>
        <w:rPr>
          <w:sz w:val="19"/>
          <w:szCs w:val="19"/>
        </w:rPr>
      </w:pPr>
      <w:r>
        <w:rPr>
          <w:sz w:val="19"/>
          <w:szCs w:val="19"/>
        </w:rPr>
        <w:t>America: The Story of Us</w:t>
      </w:r>
    </w:p>
    <w:p w14:paraId="18952AEF" w14:textId="77777777" w:rsidR="00786A6C" w:rsidRDefault="00786A6C" w:rsidP="00786A6C">
      <w:pPr>
        <w:pStyle w:val="ListParagraph"/>
        <w:numPr>
          <w:ilvl w:val="0"/>
          <w:numId w:val="9"/>
        </w:numPr>
        <w:rPr>
          <w:sz w:val="19"/>
          <w:szCs w:val="19"/>
        </w:rPr>
      </w:pPr>
      <w:r>
        <w:rPr>
          <w:sz w:val="19"/>
          <w:szCs w:val="19"/>
        </w:rPr>
        <w:t>The Men That Made America</w:t>
      </w:r>
    </w:p>
    <w:p w14:paraId="2D9CCE3E" w14:textId="77777777" w:rsidR="00786A6C" w:rsidRDefault="00786A6C" w:rsidP="00786A6C">
      <w:pPr>
        <w:pStyle w:val="ListParagraph"/>
        <w:numPr>
          <w:ilvl w:val="0"/>
          <w:numId w:val="9"/>
        </w:numPr>
        <w:rPr>
          <w:sz w:val="19"/>
          <w:szCs w:val="19"/>
        </w:rPr>
      </w:pPr>
      <w:r>
        <w:rPr>
          <w:sz w:val="19"/>
          <w:szCs w:val="19"/>
        </w:rPr>
        <w:t>Gettysburg (rated PG)</w:t>
      </w:r>
    </w:p>
    <w:p w14:paraId="73A0FBEF" w14:textId="77777777" w:rsidR="00786A6C" w:rsidRDefault="00786A6C" w:rsidP="00786A6C">
      <w:pPr>
        <w:pStyle w:val="ListParagraph"/>
        <w:numPr>
          <w:ilvl w:val="0"/>
          <w:numId w:val="9"/>
        </w:numPr>
        <w:rPr>
          <w:sz w:val="19"/>
          <w:szCs w:val="19"/>
        </w:rPr>
      </w:pPr>
      <w:r>
        <w:rPr>
          <w:sz w:val="19"/>
          <w:szCs w:val="19"/>
        </w:rPr>
        <w:t>Gone With the Wind</w:t>
      </w:r>
    </w:p>
    <w:p w14:paraId="01EDF0BF" w14:textId="77777777" w:rsidR="00786A6C" w:rsidRDefault="00786A6C" w:rsidP="00786A6C">
      <w:pPr>
        <w:pStyle w:val="ListParagraph"/>
        <w:numPr>
          <w:ilvl w:val="0"/>
          <w:numId w:val="9"/>
        </w:numPr>
        <w:rPr>
          <w:sz w:val="19"/>
          <w:szCs w:val="19"/>
        </w:rPr>
      </w:pPr>
      <w:r>
        <w:rPr>
          <w:sz w:val="19"/>
          <w:szCs w:val="19"/>
        </w:rPr>
        <w:t>Newsies (rated PG)</w:t>
      </w:r>
    </w:p>
    <w:p w14:paraId="558383E1" w14:textId="6EBAB776" w:rsidR="00891BB1" w:rsidRDefault="00891BB1" w:rsidP="00786A6C">
      <w:pPr>
        <w:pStyle w:val="ListParagraph"/>
        <w:numPr>
          <w:ilvl w:val="0"/>
          <w:numId w:val="9"/>
        </w:numPr>
        <w:rPr>
          <w:sz w:val="19"/>
          <w:szCs w:val="19"/>
        </w:rPr>
      </w:pPr>
      <w:r>
        <w:rPr>
          <w:sz w:val="19"/>
          <w:szCs w:val="19"/>
        </w:rPr>
        <w:t>The Children’s March</w:t>
      </w:r>
    </w:p>
    <w:p w14:paraId="20621B36" w14:textId="0C1D29B3" w:rsidR="00891BB1" w:rsidRDefault="00891BB1" w:rsidP="00786A6C">
      <w:pPr>
        <w:pStyle w:val="ListParagraph"/>
        <w:numPr>
          <w:ilvl w:val="0"/>
          <w:numId w:val="9"/>
        </w:numPr>
        <w:rPr>
          <w:sz w:val="19"/>
          <w:szCs w:val="19"/>
        </w:rPr>
      </w:pPr>
      <w:r>
        <w:rPr>
          <w:sz w:val="19"/>
          <w:szCs w:val="19"/>
        </w:rPr>
        <w:t>Journey to Freedom</w:t>
      </w:r>
    </w:p>
    <w:p w14:paraId="203978AD" w14:textId="77777777" w:rsidR="00786A6C" w:rsidRPr="00D3537E" w:rsidRDefault="00786A6C" w:rsidP="00786A6C">
      <w:pPr>
        <w:pStyle w:val="ListParagraph"/>
        <w:numPr>
          <w:ilvl w:val="0"/>
          <w:numId w:val="9"/>
        </w:numPr>
        <w:rPr>
          <w:sz w:val="19"/>
          <w:szCs w:val="19"/>
        </w:rPr>
      </w:pPr>
      <w:r>
        <w:rPr>
          <w:sz w:val="19"/>
          <w:szCs w:val="19"/>
        </w:rPr>
        <w:t>Presidential Collection (Smithsonian Channel)</w:t>
      </w:r>
    </w:p>
    <w:p w14:paraId="57D73B8C" w14:textId="57DFF2EF" w:rsidR="00786A6C" w:rsidRPr="00A03BAB" w:rsidRDefault="00786A6C" w:rsidP="00786A6C">
      <w:pPr>
        <w:pStyle w:val="ListParagraph"/>
        <w:numPr>
          <w:ilvl w:val="0"/>
          <w:numId w:val="9"/>
        </w:numPr>
        <w:rPr>
          <w:sz w:val="19"/>
          <w:szCs w:val="19"/>
        </w:rPr>
      </w:pPr>
      <w:r w:rsidRPr="00A03BAB">
        <w:rPr>
          <w:sz w:val="19"/>
          <w:szCs w:val="19"/>
        </w:rPr>
        <w:t xml:space="preserve">Various clips from </w:t>
      </w:r>
      <w:r w:rsidR="00B563E2">
        <w:rPr>
          <w:sz w:val="19"/>
          <w:szCs w:val="19"/>
        </w:rPr>
        <w:t xml:space="preserve">films, </w:t>
      </w:r>
      <w:r w:rsidRPr="00A03BAB">
        <w:rPr>
          <w:sz w:val="19"/>
          <w:szCs w:val="19"/>
        </w:rPr>
        <w:t>UEN</w:t>
      </w:r>
      <w:r w:rsidR="00B563E2">
        <w:rPr>
          <w:sz w:val="19"/>
          <w:szCs w:val="19"/>
        </w:rPr>
        <w:t xml:space="preserve">, </w:t>
      </w:r>
      <w:r w:rsidR="008220C5">
        <w:rPr>
          <w:sz w:val="19"/>
          <w:szCs w:val="19"/>
        </w:rPr>
        <w:t xml:space="preserve">and </w:t>
      </w:r>
      <w:bookmarkStart w:id="0" w:name="_GoBack"/>
      <w:bookmarkEnd w:id="0"/>
      <w:r>
        <w:rPr>
          <w:sz w:val="19"/>
          <w:szCs w:val="19"/>
        </w:rPr>
        <w:t>The History Channel</w:t>
      </w:r>
      <w:r w:rsidR="008220C5">
        <w:rPr>
          <w:sz w:val="19"/>
          <w:szCs w:val="19"/>
        </w:rPr>
        <w:t xml:space="preserve"> as educationally appropriate</w:t>
      </w:r>
    </w:p>
    <w:p w14:paraId="3B697145" w14:textId="77777777" w:rsidR="00406BFA" w:rsidRDefault="00406BFA"/>
    <w:sectPr w:rsidR="00406BFA" w:rsidSect="009012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2D32E" w14:textId="77777777" w:rsidR="00786A6C" w:rsidRDefault="00786A6C">
      <w:r>
        <w:separator/>
      </w:r>
    </w:p>
  </w:endnote>
  <w:endnote w:type="continuationSeparator" w:id="0">
    <w:p w14:paraId="58F269D7" w14:textId="77777777" w:rsidR="00786A6C" w:rsidRDefault="0078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stellar">
    <w:altName w:val="Helvetica Neue Bold Condensed"/>
    <w:charset w:val="00"/>
    <w:family w:val="roman"/>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Perpetua">
    <w:altName w:val="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AR JULIAN">
    <w:altName w:val="Times New Roman"/>
    <w:charset w:val="00"/>
    <w:family w:val="auto"/>
    <w:pitch w:val="variable"/>
    <w:sig w:usb0="8000002F" w:usb1="0000000A" w:usb2="00000000" w:usb3="00000000" w:csb0="00000001" w:csb1="00000000"/>
  </w:font>
  <w:font w:name="Estrangelo Edessa">
    <w:altName w:val="Arial"/>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74666" w14:textId="77777777" w:rsidR="00786A6C" w:rsidRDefault="00786A6C">
      <w:r>
        <w:separator/>
      </w:r>
    </w:p>
  </w:footnote>
  <w:footnote w:type="continuationSeparator" w:id="0">
    <w:p w14:paraId="0A03468C" w14:textId="77777777" w:rsidR="00786A6C" w:rsidRDefault="00786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14AE" w14:textId="77777777" w:rsidR="00786A6C" w:rsidRDefault="00786A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939"/>
    <w:multiLevelType w:val="hybridMultilevel"/>
    <w:tmpl w:val="43AA4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07982"/>
    <w:multiLevelType w:val="hybridMultilevel"/>
    <w:tmpl w:val="7AE4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53697"/>
    <w:multiLevelType w:val="hybridMultilevel"/>
    <w:tmpl w:val="D74AB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E456C8"/>
    <w:multiLevelType w:val="hybridMultilevel"/>
    <w:tmpl w:val="0F6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0362B"/>
    <w:multiLevelType w:val="hybridMultilevel"/>
    <w:tmpl w:val="7EA2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35BB7"/>
    <w:multiLevelType w:val="hybridMultilevel"/>
    <w:tmpl w:val="E8B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D1508"/>
    <w:multiLevelType w:val="hybridMultilevel"/>
    <w:tmpl w:val="FD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84149"/>
    <w:multiLevelType w:val="hybridMultilevel"/>
    <w:tmpl w:val="C044A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D2E92"/>
    <w:multiLevelType w:val="hybridMultilevel"/>
    <w:tmpl w:val="A61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57073"/>
    <w:multiLevelType w:val="hybridMultilevel"/>
    <w:tmpl w:val="712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E0E3E"/>
    <w:multiLevelType w:val="hybridMultilevel"/>
    <w:tmpl w:val="40FEE0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476E4"/>
    <w:multiLevelType w:val="hybridMultilevel"/>
    <w:tmpl w:val="A806597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11"/>
  </w:num>
  <w:num w:numId="7">
    <w:abstractNumId w:val="5"/>
  </w:num>
  <w:num w:numId="8">
    <w:abstractNumId w:val="4"/>
  </w:num>
  <w:num w:numId="9">
    <w:abstractNumId w:val="6"/>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AF"/>
    <w:rsid w:val="00406BFA"/>
    <w:rsid w:val="00483AC7"/>
    <w:rsid w:val="00786A6C"/>
    <w:rsid w:val="008220C5"/>
    <w:rsid w:val="00891BB1"/>
    <w:rsid w:val="009012AF"/>
    <w:rsid w:val="0095452F"/>
    <w:rsid w:val="00A1627A"/>
    <w:rsid w:val="00B5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AE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12AF"/>
    <w:rPr>
      <w:color w:val="0000FF" w:themeColor="hyperlink"/>
      <w:u w:val="single"/>
    </w:rPr>
  </w:style>
  <w:style w:type="paragraph" w:styleId="ListParagraph">
    <w:name w:val="List Paragraph"/>
    <w:basedOn w:val="Normal"/>
    <w:uiPriority w:val="34"/>
    <w:qFormat/>
    <w:rsid w:val="009012AF"/>
    <w:pPr>
      <w:ind w:left="720"/>
      <w:contextualSpacing/>
    </w:pPr>
  </w:style>
  <w:style w:type="paragraph" w:styleId="Header">
    <w:name w:val="header"/>
    <w:basedOn w:val="Normal"/>
    <w:link w:val="HeaderChar"/>
    <w:uiPriority w:val="99"/>
    <w:unhideWhenUsed/>
    <w:rsid w:val="009012AF"/>
    <w:pPr>
      <w:tabs>
        <w:tab w:val="center" w:pos="4680"/>
        <w:tab w:val="right" w:pos="9360"/>
      </w:tabs>
    </w:pPr>
  </w:style>
  <w:style w:type="character" w:customStyle="1" w:styleId="HeaderChar">
    <w:name w:val="Header Char"/>
    <w:basedOn w:val="DefaultParagraphFont"/>
    <w:link w:val="Header"/>
    <w:uiPriority w:val="99"/>
    <w:rsid w:val="009012A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12AF"/>
    <w:rPr>
      <w:color w:val="0000FF" w:themeColor="hyperlink"/>
      <w:u w:val="single"/>
    </w:rPr>
  </w:style>
  <w:style w:type="paragraph" w:styleId="ListParagraph">
    <w:name w:val="List Paragraph"/>
    <w:basedOn w:val="Normal"/>
    <w:uiPriority w:val="34"/>
    <w:qFormat/>
    <w:rsid w:val="009012AF"/>
    <w:pPr>
      <w:ind w:left="720"/>
      <w:contextualSpacing/>
    </w:pPr>
  </w:style>
  <w:style w:type="paragraph" w:styleId="Header">
    <w:name w:val="header"/>
    <w:basedOn w:val="Normal"/>
    <w:link w:val="HeaderChar"/>
    <w:uiPriority w:val="99"/>
    <w:unhideWhenUsed/>
    <w:rsid w:val="009012AF"/>
    <w:pPr>
      <w:tabs>
        <w:tab w:val="center" w:pos="4680"/>
        <w:tab w:val="right" w:pos="9360"/>
      </w:tabs>
    </w:pPr>
  </w:style>
  <w:style w:type="character" w:customStyle="1" w:styleId="HeaderChar">
    <w:name w:val="Header Char"/>
    <w:basedOn w:val="DefaultParagraphFont"/>
    <w:link w:val="Header"/>
    <w:uiPriority w:val="99"/>
    <w:rsid w:val="009012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anay@north-staracadem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1398</Words>
  <Characters>7969</Characters>
  <Application>Microsoft Macintosh Word</Application>
  <DocSecurity>0</DocSecurity>
  <Lines>66</Lines>
  <Paragraphs>18</Paragraphs>
  <ScaleCrop>false</ScaleCrop>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dc:creator>
  <cp:keywords/>
  <dc:description/>
  <cp:lastModifiedBy>Annaka</cp:lastModifiedBy>
  <cp:revision>6</cp:revision>
  <dcterms:created xsi:type="dcterms:W3CDTF">2014-08-07T14:45:00Z</dcterms:created>
  <dcterms:modified xsi:type="dcterms:W3CDTF">2014-08-08T17:33:00Z</dcterms:modified>
</cp:coreProperties>
</file>